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3A61A" w14:textId="4AA09C27" w:rsidR="00366DA3" w:rsidRDefault="008068AE" w:rsidP="00366DA3">
      <w:pPr>
        <w:pStyle w:val="Title"/>
        <w:jc w:val="left"/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7736AF66" wp14:editId="67626E5F">
            <wp:simplePos x="0" y="0"/>
            <wp:positionH relativeFrom="column">
              <wp:posOffset>-38100</wp:posOffset>
            </wp:positionH>
            <wp:positionV relativeFrom="paragraph">
              <wp:posOffset>0</wp:posOffset>
            </wp:positionV>
            <wp:extent cx="3695700" cy="675014"/>
            <wp:effectExtent l="0" t="0" r="0" b="0"/>
            <wp:wrapNone/>
            <wp:docPr id="5" name="Picture 5" descr="Text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ext&#10;&#10;Description automatically generated with low confidence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675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7CE5"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BF4B82" wp14:editId="4BC0848E">
                <wp:simplePos x="0" y="0"/>
                <wp:positionH relativeFrom="column">
                  <wp:posOffset>3886200</wp:posOffset>
                </wp:positionH>
                <wp:positionV relativeFrom="paragraph">
                  <wp:posOffset>20955</wp:posOffset>
                </wp:positionV>
                <wp:extent cx="2725420" cy="895985"/>
                <wp:effectExtent l="0" t="0" r="0" b="0"/>
                <wp:wrapTight wrapText="bothSides">
                  <wp:wrapPolygon edited="0">
                    <wp:start x="302" y="1378"/>
                    <wp:lineTo x="302" y="20207"/>
                    <wp:lineTo x="21137" y="20207"/>
                    <wp:lineTo x="21137" y="1378"/>
                    <wp:lineTo x="302" y="1378"/>
                  </wp:wrapPolygon>
                </wp:wrapTight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25420" cy="895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C222FB" w14:textId="2594F7F3" w:rsidR="00A57CE5" w:rsidRDefault="000C469D" w:rsidP="000C469D">
                            <w:pPr>
                              <w:jc w:val="right"/>
                              <w:rPr>
                                <w:rFonts w:ascii="Arial" w:eastAsia="Avenir Next LT Pro" w:hAnsi="Arial" w:cs="Avenir Next LT Pro"/>
                                <w:color w:val="231F20"/>
                                <w:sz w:val="24"/>
                                <w:szCs w:val="24"/>
                              </w:rPr>
                            </w:pPr>
                            <w:r w:rsidRPr="00C157D3">
                              <w:rPr>
                                <w:rFonts w:ascii="Arial" w:eastAsia="Avenir Next LT Pro" w:hAnsi="Arial" w:cs="Avenir Next LT Pro"/>
                                <w:b/>
                                <w:bCs/>
                                <w:color w:val="231F20"/>
                                <w:position w:val="-2"/>
                                <w:sz w:val="28"/>
                                <w:szCs w:val="28"/>
                              </w:rPr>
                              <w:t>SPECIFI</w:t>
                            </w:r>
                            <w:r w:rsidRPr="00C157D3">
                              <w:rPr>
                                <w:rFonts w:ascii="Arial" w:eastAsia="Avenir Next LT Pro" w:hAnsi="Arial" w:cs="Avenir Next LT Pro"/>
                                <w:b/>
                                <w:bCs/>
                                <w:color w:val="231F20"/>
                                <w:spacing w:val="-3"/>
                                <w:position w:val="-2"/>
                                <w:sz w:val="28"/>
                                <w:szCs w:val="28"/>
                              </w:rPr>
                              <w:t>C</w:t>
                            </w:r>
                            <w:r w:rsidRPr="00C157D3">
                              <w:rPr>
                                <w:rFonts w:ascii="Arial" w:eastAsia="Avenir Next LT Pro" w:hAnsi="Arial" w:cs="Avenir Next LT Pro"/>
                                <w:b/>
                                <w:bCs/>
                                <w:color w:val="231F20"/>
                                <w:spacing w:val="-17"/>
                                <w:position w:val="-2"/>
                                <w:sz w:val="28"/>
                                <w:szCs w:val="28"/>
                              </w:rPr>
                              <w:t>A</w:t>
                            </w:r>
                            <w:r w:rsidRPr="00C157D3">
                              <w:rPr>
                                <w:rFonts w:ascii="Arial" w:eastAsia="Avenir Next LT Pro" w:hAnsi="Arial" w:cs="Avenir Next LT Pro"/>
                                <w:b/>
                                <w:bCs/>
                                <w:color w:val="231F20"/>
                                <w:position w:val="-2"/>
                                <w:sz w:val="28"/>
                                <w:szCs w:val="28"/>
                              </w:rPr>
                              <w:t>TIONS</w:t>
                            </w:r>
                            <w:r>
                              <w:rPr>
                                <w:rFonts w:ascii="Arial" w:eastAsia="Avenir Next LT Pro" w:hAnsi="Arial" w:cs="Avenir Next LT Pro"/>
                                <w:color w:val="231F20"/>
                                <w:sz w:val="24"/>
                                <w:szCs w:val="24"/>
                              </w:rPr>
                              <w:t xml:space="preserve">                                                                                                                                </w:t>
                            </w:r>
                            <w:r w:rsidR="00385DB4">
                              <w:rPr>
                                <w:rFonts w:ascii="Arial" w:eastAsia="Avenir Next LT Pro" w:hAnsi="Arial" w:cs="Avenir Next LT Pro"/>
                                <w:color w:val="231F20"/>
                                <w:sz w:val="24"/>
                                <w:szCs w:val="24"/>
                              </w:rPr>
                              <w:t>CircuitSolver</w:t>
                            </w:r>
                            <w:r w:rsidR="00F669BC">
                              <w:t>®</w:t>
                            </w:r>
                            <w:r w:rsidR="00A57CE5">
                              <w:rPr>
                                <w:rFonts w:ascii="Arial" w:eastAsia="Avenir Next LT Pro" w:hAnsi="Arial" w:cs="Avenir Next LT Pro"/>
                                <w:color w:val="231F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2C4C171" w14:textId="7E60DDFC" w:rsidR="000C469D" w:rsidRPr="00E76582" w:rsidRDefault="00E76582" w:rsidP="00E76582">
                            <w:pPr>
                              <w:jc w:val="right"/>
                              <w:rPr>
                                <w:rFonts w:ascii="Arial" w:eastAsia="Avenir Next LT Pro" w:hAnsi="Arial" w:cs="Avenir Next LT Pro"/>
                                <w:color w:val="231F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eastAsia="Avenir Next LT Pro" w:hAnsi="Arial" w:cs="Avenir Next LT Pro"/>
                                <w:color w:val="231F20"/>
                                <w:sz w:val="24"/>
                                <w:szCs w:val="24"/>
                              </w:rPr>
                              <w:t xml:space="preserve">Thermostatic Balance </w:t>
                            </w:r>
                            <w:r w:rsidR="00A57CE5">
                              <w:rPr>
                                <w:rFonts w:ascii="Arial" w:eastAsia="Avenir Next LT Pro" w:hAnsi="Arial" w:cs="Avenir Next LT Pro"/>
                                <w:color w:val="231F20"/>
                                <w:sz w:val="24"/>
                                <w:szCs w:val="24"/>
                              </w:rPr>
                              <w:t xml:space="preserve">Valve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BF4B8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06pt;margin-top:1.65pt;width:214.6pt;height:7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SL+n6wEAAMYDAAAOAAAAZHJzL2Uyb0RvYy54bWysU21v0zAQ/o7Ef7D8naaNWmijptPYNIQ0&#10;GNLGD3AcO7FIfObsNim/nrPTlQLfpn2xfC9+7rnnzturse/YQaE3YEu+mM05U1ZCbWxT8u9Pd+/W&#10;nPkgbC06sKrkR+X51e7tm+3gCpVDC12tkBGI9cXgSt6G4Ios87JVvfAzcMpSUAP2IpCJTVajGAi9&#10;77J8Pn+fDYC1Q5DKe/LeTkG+S/haKxketPYqsK7kxC2kE9NZxTPbbUXRoHCtkSca4gUsemEsFT1D&#10;3Yog2B7Nf1C9kQgedJhJ6DPQ2kiVeqBuFvN/unlshVOpFxLHu7NM/vVg5dfDN2SmptlxZkVPI3pS&#10;Y2AfYWSLqM7gfEFJj47SwkjumBk79e4e5A/PLNy0wjbqGhGGVoma2KWX2cXTCcdHkGr4AjWVEfsA&#10;CWjU2EdAEoMROk3peJ5MpCLJmX/IV8ucQpJi681qs15Fcpkonl879OGTgp7FS8mRJp/QxeHehyn1&#10;OSUWs3Bnui5Nv7N/OQgzehL7SHiiHsZqPKlRQX2kPhCmZaLlp0sL+IuzgRap5P7nXqDirPtsSYvN&#10;YrmMm3dp4KVRXRrCSoIqeeBsut6EaVv3Dk3TUqVJfQvXpJ82qbUo9MTqxJuWJYlzWuy4jZd2yvrz&#10;/Xa/AQAA//8DAFBLAwQUAAYACAAAACEAsdD/ct4AAAAKAQAADwAAAGRycy9kb3ducmV2LnhtbEyP&#10;zU7DMBCE70i8g7WVuFEnaWirEKdCRTwApRJXJ97GUe11FDs/9OlxT3Cb1axmvikPizVswsF3jgSk&#10;6wQYUuNUR62A89fH8x6YD5KUNI5QwA96OFSPD6UslJvpE6dTaFkMIV9IATqEvuDcNxqt9GvXI0Xv&#10;4gYrQzyHlqtBzjHcGp4lyZZb2VFs0LLHo8bmehqtgOY2vu+PXT3Nt933rl60ebmQEeJptby9Agu4&#10;hL9nuONHdKgiU+1GUp4ZAds0i1uCgM0G2N1P8jQDVkeV5znwquT/J1S/AAAA//8DAFBLAQItABQA&#10;BgAIAAAAIQC2gziS/gAAAOEBAAATAAAAAAAAAAAAAAAAAAAAAABbQ29udGVudF9UeXBlc10ueG1s&#10;UEsBAi0AFAAGAAgAAAAhADj9If/WAAAAlAEAAAsAAAAAAAAAAAAAAAAALwEAAF9yZWxzLy5yZWxz&#10;UEsBAi0AFAAGAAgAAAAhADhIv6frAQAAxgMAAA4AAAAAAAAAAAAAAAAALgIAAGRycy9lMm9Eb2Mu&#10;eG1sUEsBAi0AFAAGAAgAAAAhALHQ/3LeAAAACgEAAA8AAAAAAAAAAAAAAAAARQQAAGRycy9kb3du&#10;cmV2LnhtbFBLBQYAAAAABAAEAPMAAABQBQAAAAA=&#10;" filled="f" stroked="f">
                <v:textbox inset=",7.2pt,,7.2pt">
                  <w:txbxContent>
                    <w:p w14:paraId="30C222FB" w14:textId="2594F7F3" w:rsidR="00A57CE5" w:rsidRDefault="000C469D" w:rsidP="000C469D">
                      <w:pPr>
                        <w:jc w:val="right"/>
                        <w:rPr>
                          <w:rFonts w:ascii="Arial" w:eastAsia="Avenir Next LT Pro" w:hAnsi="Arial" w:cs="Avenir Next LT Pro"/>
                          <w:color w:val="231F20"/>
                          <w:sz w:val="24"/>
                          <w:szCs w:val="24"/>
                        </w:rPr>
                      </w:pPr>
                      <w:r w:rsidRPr="00C157D3">
                        <w:rPr>
                          <w:rFonts w:ascii="Arial" w:eastAsia="Avenir Next LT Pro" w:hAnsi="Arial" w:cs="Avenir Next LT Pro"/>
                          <w:b/>
                          <w:bCs/>
                          <w:color w:val="231F20"/>
                          <w:position w:val="-2"/>
                          <w:sz w:val="28"/>
                          <w:szCs w:val="28"/>
                        </w:rPr>
                        <w:t>SPECIFI</w:t>
                      </w:r>
                      <w:r w:rsidRPr="00C157D3">
                        <w:rPr>
                          <w:rFonts w:ascii="Arial" w:eastAsia="Avenir Next LT Pro" w:hAnsi="Arial" w:cs="Avenir Next LT Pro"/>
                          <w:b/>
                          <w:bCs/>
                          <w:color w:val="231F20"/>
                          <w:spacing w:val="-3"/>
                          <w:position w:val="-2"/>
                          <w:sz w:val="28"/>
                          <w:szCs w:val="28"/>
                        </w:rPr>
                        <w:t>C</w:t>
                      </w:r>
                      <w:r w:rsidRPr="00C157D3">
                        <w:rPr>
                          <w:rFonts w:ascii="Arial" w:eastAsia="Avenir Next LT Pro" w:hAnsi="Arial" w:cs="Avenir Next LT Pro"/>
                          <w:b/>
                          <w:bCs/>
                          <w:color w:val="231F20"/>
                          <w:spacing w:val="-17"/>
                          <w:position w:val="-2"/>
                          <w:sz w:val="28"/>
                          <w:szCs w:val="28"/>
                        </w:rPr>
                        <w:t>A</w:t>
                      </w:r>
                      <w:r w:rsidRPr="00C157D3">
                        <w:rPr>
                          <w:rFonts w:ascii="Arial" w:eastAsia="Avenir Next LT Pro" w:hAnsi="Arial" w:cs="Avenir Next LT Pro"/>
                          <w:b/>
                          <w:bCs/>
                          <w:color w:val="231F20"/>
                          <w:position w:val="-2"/>
                          <w:sz w:val="28"/>
                          <w:szCs w:val="28"/>
                        </w:rPr>
                        <w:t>TIONS</w:t>
                      </w:r>
                      <w:r>
                        <w:rPr>
                          <w:rFonts w:ascii="Arial" w:eastAsia="Avenir Next LT Pro" w:hAnsi="Arial" w:cs="Avenir Next LT Pro"/>
                          <w:color w:val="231F20"/>
                          <w:sz w:val="24"/>
                          <w:szCs w:val="24"/>
                        </w:rPr>
                        <w:t xml:space="preserve">                                                                                                                                </w:t>
                      </w:r>
                      <w:r w:rsidR="00385DB4">
                        <w:rPr>
                          <w:rFonts w:ascii="Arial" w:eastAsia="Avenir Next LT Pro" w:hAnsi="Arial" w:cs="Avenir Next LT Pro"/>
                          <w:color w:val="231F20"/>
                          <w:sz w:val="24"/>
                          <w:szCs w:val="24"/>
                        </w:rPr>
                        <w:t>CircuitSolver</w:t>
                      </w:r>
                      <w:r w:rsidR="00F669BC">
                        <w:t>®</w:t>
                      </w:r>
                      <w:r w:rsidR="00A57CE5">
                        <w:rPr>
                          <w:rFonts w:ascii="Arial" w:eastAsia="Avenir Next LT Pro" w:hAnsi="Arial" w:cs="Avenir Next LT Pro"/>
                          <w:color w:val="231F2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2C4C171" w14:textId="7E60DDFC" w:rsidR="000C469D" w:rsidRPr="00E76582" w:rsidRDefault="00E76582" w:rsidP="00E76582">
                      <w:pPr>
                        <w:jc w:val="right"/>
                        <w:rPr>
                          <w:rFonts w:ascii="Arial" w:eastAsia="Avenir Next LT Pro" w:hAnsi="Arial" w:cs="Avenir Next LT Pro"/>
                          <w:color w:val="231F20"/>
                          <w:sz w:val="24"/>
                          <w:szCs w:val="24"/>
                        </w:rPr>
                      </w:pPr>
                      <w:r>
                        <w:rPr>
                          <w:rFonts w:ascii="Arial" w:eastAsia="Avenir Next LT Pro" w:hAnsi="Arial" w:cs="Avenir Next LT Pro"/>
                          <w:color w:val="231F20"/>
                          <w:sz w:val="24"/>
                          <w:szCs w:val="24"/>
                        </w:rPr>
                        <w:t xml:space="preserve">Thermostatic Balance </w:t>
                      </w:r>
                      <w:r w:rsidR="00A57CE5">
                        <w:rPr>
                          <w:rFonts w:ascii="Arial" w:eastAsia="Avenir Next LT Pro" w:hAnsi="Arial" w:cs="Avenir Next LT Pro"/>
                          <w:color w:val="231F20"/>
                          <w:sz w:val="24"/>
                          <w:szCs w:val="24"/>
                        </w:rPr>
                        <w:t xml:space="preserve">Valve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68C811B" w14:textId="576C7C3E" w:rsidR="00366DA3" w:rsidRDefault="008068AE" w:rsidP="00366DA3">
      <w:pPr>
        <w:pStyle w:val="Title"/>
        <w:jc w:val="left"/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EB8DF5" wp14:editId="427C8D64">
                <wp:simplePos x="0" y="0"/>
                <wp:positionH relativeFrom="column">
                  <wp:posOffset>-88265</wp:posOffset>
                </wp:positionH>
                <wp:positionV relativeFrom="paragraph">
                  <wp:posOffset>346075</wp:posOffset>
                </wp:positionV>
                <wp:extent cx="7123430" cy="351155"/>
                <wp:effectExtent l="0" t="0" r="0" b="0"/>
                <wp:wrapTight wrapText="bothSides">
                  <wp:wrapPolygon edited="0">
                    <wp:start x="116" y="3515"/>
                    <wp:lineTo x="116" y="17577"/>
                    <wp:lineTo x="21431" y="17577"/>
                    <wp:lineTo x="21431" y="3515"/>
                    <wp:lineTo x="116" y="3515"/>
                  </wp:wrapPolygon>
                </wp:wrapTight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3430" cy="3511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F20F53" w14:textId="77777777" w:rsidR="000C469D" w:rsidRPr="00C157D3" w:rsidRDefault="000C469D" w:rsidP="000C469D">
                            <w:pPr>
                              <w:rPr>
                                <w:rFonts w:ascii="Arial" w:hAnsi="Arial"/>
                                <w:color w:val="BFBFBF" w:themeColor="background1" w:themeShade="BF"/>
                              </w:rPr>
                            </w:pPr>
                            <w:r w:rsidRPr="00C157D3">
                              <w:rPr>
                                <w:rFonts w:ascii="Arial" w:hAnsi="Arial"/>
                                <w:color w:val="BFBFBF" w:themeColor="background1" w:themeShade="BF"/>
                              </w:rPr>
                              <w:t xml:space="preserve">. . . . . . . . . . . . . . . . . . . . . . . . . . . . . . . . . . . . . . . . . . . . . . . . . . . . . . . . . . . . . . . . . . . . . . . . . . . . . . . . . . . . . . . . . . . . . . 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EB8DF5" id="Text Box 2" o:spid="_x0000_s1027" type="#_x0000_t202" style="position:absolute;margin-left:-6.95pt;margin-top:27.25pt;width:560.9pt;height:2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Pim7gEAAM0DAAAOAAAAZHJzL2Uyb0RvYy54bWysU9tu2zAMfR+wfxD0vjjOZRcjTtG16DCg&#10;uwDtPoCW5ViYLWqUEjv7+lFymmbb27AXQbzo8ByS2lyNfScOmrxBW8p8NpdCW4W1sbtSfnu8e/VW&#10;Ch/A1tCh1aU8ai+vti9fbAZX6AW22NWaBINYXwyulG0Irsgyr1rdg5+h05aDDVIPgU3aZTXBwOh9&#10;ly3m89fZgFQ7QqW9Z+/tFJTbhN80WoUvTeN1EF0pmVtIJ6Wzime23UCxI3CtUSca8A8sejCWi56h&#10;biGA2JP5C6o3itBjE2YK+wybxiidNLCafP6HmocWnE5auDnendvk/x+s+nz4SsLUpVxIYaHnET3q&#10;MYj3OIpF7M7gfMFJD47TwshunnJS6t09qu9eWLxpwe70NREOrYaa2eXxZXbxdMLxEaQaPmHNZWAf&#10;MAGNDfWxddwMweg8peN5MpGKYuebfLFcLTmkOLZc5/l6nUpA8fTakQ8fNPYiXkpJPPmEDod7HyIb&#10;KJ5SYjGLd6br0vQ7+5uDE6MnsY+EJ+phrMbUpiQtKquwPrIcwmmn+A/wpUX6KcXA+1RK/2MPpKXo&#10;Plpuybt8tYoLeGnQpVFdGmAVQ5UySDFdb8K0tHtHZtdypWkIFq+5jY1JCp9ZnejzziThp/2OS3lp&#10;p6znX7j9BQAA//8DAFBLAwQUAAYACAAAACEAr7l55t0AAAALAQAADwAAAGRycy9kb3ducmV2Lnht&#10;bEyPy07DMBBF90j8gzVI7FonQEga4lSoiA+gRWLrxG4cYY+j2HnQr2e6gt08ju6cqfars2zWY+g9&#10;Cki3CTCNrVc9dgI+T++bAliIEpW0HrWAHx1gX9/eVLJUfsEPPR9jxygEQykFmBiHkvPQGu1k2PpB&#10;I+3OfnQyUjt2XI1yoXBn+UOSPHMne6QLRg76YHT7fZycgPYyvRWHvpmXS/6VN6ux2RmtEPd36+sL&#10;sKjX+AfDVZ/UoSanxk+oArMCNunjjlAB2VMG7AqkSU6ThqpkVwCvK/7/h/oXAAD//wMAUEsBAi0A&#10;FAAGAAgAAAAhALaDOJL+AAAA4QEAABMAAAAAAAAAAAAAAAAAAAAAAFtDb250ZW50X1R5cGVzXS54&#10;bWxQSwECLQAUAAYACAAAACEAOP0h/9YAAACUAQAACwAAAAAAAAAAAAAAAAAvAQAAX3JlbHMvLnJl&#10;bHNQSwECLQAUAAYACAAAACEA1yj4pu4BAADNAwAADgAAAAAAAAAAAAAAAAAuAgAAZHJzL2Uyb0Rv&#10;Yy54bWxQSwECLQAUAAYACAAAACEAr7l55t0AAAALAQAADwAAAAAAAAAAAAAAAABIBAAAZHJzL2Rv&#10;d25yZXYueG1sUEsFBgAAAAAEAAQA8wAAAFIFAAAAAA==&#10;" filled="f" stroked="f">
                <v:textbox inset=",7.2pt,,7.2pt">
                  <w:txbxContent>
                    <w:p w14:paraId="68F20F53" w14:textId="77777777" w:rsidR="000C469D" w:rsidRPr="00C157D3" w:rsidRDefault="000C469D" w:rsidP="000C469D">
                      <w:pPr>
                        <w:rPr>
                          <w:rFonts w:ascii="Arial" w:hAnsi="Arial"/>
                          <w:color w:val="BFBFBF" w:themeColor="background1" w:themeShade="BF"/>
                        </w:rPr>
                      </w:pPr>
                      <w:r w:rsidRPr="00C157D3">
                        <w:rPr>
                          <w:rFonts w:ascii="Arial" w:hAnsi="Arial"/>
                          <w:color w:val="BFBFBF" w:themeColor="background1" w:themeShade="BF"/>
                        </w:rPr>
                        <w:t xml:space="preserve">. . . . . . . . . . . . . . . . . . . . . . . . . . . . . . . . . . . . . . . . . . . . . . . . . . . . . . . . . . . . . . . . . . . . . . . . . . . . . . . . . . . . . . . . . . . . . .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741EE69" w14:textId="77777777" w:rsidR="00366DA3" w:rsidRDefault="00366DA3" w:rsidP="00366DA3">
      <w:pPr>
        <w:pStyle w:val="Title"/>
        <w:jc w:val="left"/>
      </w:pPr>
    </w:p>
    <w:p w14:paraId="0763E087" w14:textId="0D0A18F7" w:rsidR="000C469D" w:rsidRDefault="000C469D" w:rsidP="00366DA3">
      <w:pPr>
        <w:pStyle w:val="Title"/>
        <w:jc w:val="left"/>
      </w:pPr>
    </w:p>
    <w:p w14:paraId="1DA95F3B" w14:textId="7FA3FE65" w:rsidR="00685079" w:rsidRDefault="00685079" w:rsidP="000C469D">
      <w:pPr>
        <w:pStyle w:val="Title"/>
        <w:ind w:left="-270" w:firstLine="270"/>
        <w:jc w:val="left"/>
      </w:pPr>
      <w:r>
        <w:t xml:space="preserve">SECTION </w:t>
      </w:r>
      <w:r w:rsidRPr="00CE5912">
        <w:rPr>
          <w:bCs/>
          <w:szCs w:val="24"/>
        </w:rPr>
        <w:t>2</w:t>
      </w:r>
      <w:r w:rsidR="00E76582">
        <w:rPr>
          <w:bCs/>
          <w:szCs w:val="24"/>
        </w:rPr>
        <w:t>2</w:t>
      </w:r>
      <w:r w:rsidRPr="00CE5912">
        <w:rPr>
          <w:bCs/>
          <w:szCs w:val="24"/>
        </w:rPr>
        <w:t xml:space="preserve"> </w:t>
      </w:r>
      <w:r w:rsidR="00E76582">
        <w:rPr>
          <w:bCs/>
          <w:szCs w:val="24"/>
        </w:rPr>
        <w:t>11</w:t>
      </w:r>
      <w:r w:rsidRPr="00CE5912">
        <w:rPr>
          <w:bCs/>
          <w:szCs w:val="24"/>
        </w:rPr>
        <w:t xml:space="preserve"> </w:t>
      </w:r>
      <w:r w:rsidR="00E76582">
        <w:rPr>
          <w:bCs/>
          <w:szCs w:val="24"/>
        </w:rPr>
        <w:t>19</w:t>
      </w:r>
    </w:p>
    <w:p w14:paraId="05B71927" w14:textId="65D13E88" w:rsidR="00685079" w:rsidRPr="00366DA3" w:rsidRDefault="00E76582" w:rsidP="000C469D">
      <w:pPr>
        <w:pStyle w:val="Subtitle"/>
        <w:ind w:left="-270" w:firstLine="270"/>
        <w:jc w:val="left"/>
        <w:rPr>
          <w:b w:val="0"/>
          <w:sz w:val="20"/>
        </w:rPr>
      </w:pPr>
      <w:r>
        <w:rPr>
          <w:b w:val="0"/>
          <w:sz w:val="20"/>
        </w:rPr>
        <w:t>Domestic Water Piping Specialties</w:t>
      </w:r>
    </w:p>
    <w:p w14:paraId="5C4CA1EB" w14:textId="77777777" w:rsidR="00685079" w:rsidRPr="00366DA3" w:rsidRDefault="00685079" w:rsidP="000C469D">
      <w:pPr>
        <w:ind w:left="-270" w:firstLine="270"/>
        <w:rPr>
          <w:rFonts w:ascii="Arial" w:hAnsi="Arial"/>
        </w:rPr>
      </w:pPr>
    </w:p>
    <w:p w14:paraId="02EC896B" w14:textId="77777777" w:rsidR="00685079" w:rsidRPr="00366DA3" w:rsidRDefault="00685079" w:rsidP="000C469D">
      <w:pPr>
        <w:ind w:left="-270" w:firstLine="270"/>
        <w:rPr>
          <w:rFonts w:ascii="Arial" w:hAnsi="Arial"/>
          <w:sz w:val="22"/>
        </w:rPr>
      </w:pPr>
    </w:p>
    <w:p w14:paraId="47608791" w14:textId="77777777" w:rsidR="00685079" w:rsidRPr="00366DA3" w:rsidRDefault="00685079" w:rsidP="000C469D">
      <w:pPr>
        <w:ind w:left="-270" w:firstLine="270"/>
        <w:rPr>
          <w:rFonts w:ascii="Arial" w:hAnsi="Arial"/>
          <w:b/>
          <w:sz w:val="22"/>
        </w:rPr>
      </w:pPr>
      <w:r w:rsidRPr="00366DA3">
        <w:rPr>
          <w:rFonts w:ascii="Arial" w:hAnsi="Arial"/>
          <w:b/>
          <w:sz w:val="22"/>
        </w:rPr>
        <w:t>PART 1 GENERAL</w:t>
      </w:r>
    </w:p>
    <w:p w14:paraId="5D3D9A45" w14:textId="77777777" w:rsidR="00685079" w:rsidRDefault="00685079" w:rsidP="000C469D">
      <w:pPr>
        <w:ind w:left="-270" w:firstLine="270"/>
        <w:rPr>
          <w:rFonts w:ascii="Arial" w:hAnsi="Arial"/>
          <w:sz w:val="24"/>
        </w:rPr>
      </w:pPr>
    </w:p>
    <w:p w14:paraId="1F543CAF" w14:textId="77777777" w:rsidR="00685079" w:rsidRPr="00366DA3" w:rsidRDefault="00685079" w:rsidP="000C469D">
      <w:pPr>
        <w:tabs>
          <w:tab w:val="left" w:pos="900"/>
        </w:tabs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>1.01       SECTION INCLUDES</w:t>
      </w:r>
    </w:p>
    <w:p w14:paraId="7DA8C376" w14:textId="5CAB0E8B" w:rsidR="00685079" w:rsidRPr="00E76582" w:rsidRDefault="00623A3C" w:rsidP="00E76582">
      <w:pPr>
        <w:pStyle w:val="Heading1"/>
        <w:numPr>
          <w:ilvl w:val="0"/>
          <w:numId w:val="1"/>
        </w:numPr>
        <w:ind w:left="1260"/>
        <w:rPr>
          <w:sz w:val="20"/>
        </w:rPr>
      </w:pPr>
      <w:r>
        <w:rPr>
          <w:sz w:val="20"/>
        </w:rPr>
        <w:t xml:space="preserve">Unit shall be a </w:t>
      </w:r>
      <w:r w:rsidR="00341DDD" w:rsidRPr="00341DDD">
        <w:rPr>
          <w:rFonts w:eastAsia="Avenir Next LT Pro" w:cs="Avenir Next LT Pro"/>
          <w:color w:val="231F20"/>
          <w:sz w:val="22"/>
          <w:szCs w:val="22"/>
        </w:rPr>
        <w:t>CircuitSolver</w:t>
      </w:r>
      <w:r w:rsidR="00341DDD" w:rsidRPr="008068AE">
        <w:rPr>
          <w:sz w:val="22"/>
          <w:szCs w:val="22"/>
          <w:vertAlign w:val="superscript"/>
        </w:rPr>
        <w:t>®</w:t>
      </w:r>
      <w:r>
        <w:rPr>
          <w:sz w:val="20"/>
        </w:rPr>
        <w:t xml:space="preserve"> Thermostatic Balance Valve Model</w:t>
      </w:r>
      <w:r w:rsidR="00960B1F">
        <w:rPr>
          <w:sz w:val="20"/>
        </w:rPr>
        <w:t>s CS,</w:t>
      </w:r>
      <w:r w:rsidR="00705292">
        <w:rPr>
          <w:sz w:val="20"/>
        </w:rPr>
        <w:t xml:space="preserve"> </w:t>
      </w:r>
      <w:r w:rsidR="00960B1F">
        <w:rPr>
          <w:sz w:val="20"/>
        </w:rPr>
        <w:t>CSU</w:t>
      </w:r>
      <w:r w:rsidR="00705292">
        <w:rPr>
          <w:sz w:val="20"/>
        </w:rPr>
        <w:t xml:space="preserve">, CSUA, </w:t>
      </w:r>
      <w:r w:rsidR="00A76F3A">
        <w:rPr>
          <w:sz w:val="20"/>
        </w:rPr>
        <w:t xml:space="preserve">CSUA-PT </w:t>
      </w:r>
      <w:r w:rsidR="00705292">
        <w:rPr>
          <w:sz w:val="20"/>
        </w:rPr>
        <w:t>CSUAS</w:t>
      </w:r>
      <w:r w:rsidR="004A693C">
        <w:rPr>
          <w:sz w:val="20"/>
        </w:rPr>
        <w:t xml:space="preserve">, </w:t>
      </w:r>
      <w:r w:rsidR="00A76F3A">
        <w:rPr>
          <w:sz w:val="20"/>
        </w:rPr>
        <w:t xml:space="preserve">CSUAS-PT, </w:t>
      </w:r>
      <w:r w:rsidR="004A693C">
        <w:rPr>
          <w:sz w:val="20"/>
        </w:rPr>
        <w:t xml:space="preserve">or </w:t>
      </w:r>
      <w:r w:rsidR="00960B1F">
        <w:rPr>
          <w:sz w:val="20"/>
        </w:rPr>
        <w:t>CSU</w:t>
      </w:r>
      <w:r w:rsidR="007E2AFE">
        <w:rPr>
          <w:sz w:val="20"/>
        </w:rPr>
        <w:t>TD-D</w:t>
      </w:r>
      <w:r>
        <w:rPr>
          <w:sz w:val="20"/>
        </w:rPr>
        <w:t xml:space="preserve"> as manufactured by </w:t>
      </w:r>
      <w:r w:rsidR="00E241BF">
        <w:rPr>
          <w:sz w:val="20"/>
        </w:rPr>
        <w:t>ThermOmegaTech</w:t>
      </w:r>
      <w:r w:rsidR="00E76582" w:rsidRPr="00E76582">
        <w:rPr>
          <w:sz w:val="20"/>
        </w:rPr>
        <w:t>.</w:t>
      </w:r>
    </w:p>
    <w:p w14:paraId="4E5F876B" w14:textId="3394C3A3" w:rsidR="00685079" w:rsidRPr="00E76582" w:rsidRDefault="00E76582" w:rsidP="000C469D">
      <w:pPr>
        <w:pStyle w:val="Heading1"/>
        <w:numPr>
          <w:ilvl w:val="0"/>
          <w:numId w:val="1"/>
        </w:numPr>
        <w:ind w:left="-270" w:firstLine="1170"/>
        <w:rPr>
          <w:rFonts w:cs="Arial"/>
          <w:sz w:val="20"/>
        </w:rPr>
      </w:pPr>
      <w:r w:rsidRPr="00E76582">
        <w:rPr>
          <w:sz w:val="20"/>
        </w:rPr>
        <w:t>Furnish Thermostatic Balance Valve with capabilities as indicated in the plans.</w:t>
      </w:r>
      <w:r w:rsidR="00623A3C">
        <w:rPr>
          <w:sz w:val="20"/>
        </w:rPr>
        <w:t xml:space="preserve"> </w:t>
      </w:r>
    </w:p>
    <w:p w14:paraId="41DAEFF5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07346CEA" w14:textId="77777777" w:rsidR="00685079" w:rsidRPr="00366DA3" w:rsidRDefault="00685079" w:rsidP="000C469D">
      <w:pPr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>1.02       RELATED SECTIONS</w:t>
      </w:r>
    </w:p>
    <w:p w14:paraId="0142F77F" w14:textId="24D2836C" w:rsidR="00685079" w:rsidRPr="00E76582" w:rsidRDefault="00E76582" w:rsidP="000C469D">
      <w:pPr>
        <w:numPr>
          <w:ilvl w:val="0"/>
          <w:numId w:val="7"/>
        </w:numPr>
        <w:tabs>
          <w:tab w:val="clear" w:pos="1260"/>
        </w:tabs>
        <w:rPr>
          <w:rFonts w:ascii="Arial" w:hAnsi="Arial" w:cs="Arial"/>
        </w:rPr>
      </w:pPr>
      <w:r w:rsidRPr="00E76582">
        <w:rPr>
          <w:rFonts w:ascii="Arial" w:hAnsi="Arial"/>
        </w:rPr>
        <w:t xml:space="preserve">Section </w:t>
      </w:r>
      <w:r w:rsidRPr="00E76582">
        <w:rPr>
          <w:rFonts w:ascii="Arial" w:hAnsi="Arial" w:cs="Arial"/>
        </w:rPr>
        <w:t>22 11 00</w:t>
      </w:r>
      <w:r w:rsidRPr="00E76582">
        <w:t xml:space="preserve"> </w:t>
      </w:r>
      <w:r w:rsidRPr="00E76582">
        <w:rPr>
          <w:rFonts w:ascii="Arial" w:hAnsi="Arial"/>
        </w:rPr>
        <w:t>– Facility Water Distribution</w:t>
      </w:r>
    </w:p>
    <w:p w14:paraId="011D763E" w14:textId="30CD6FCE" w:rsidR="00685079" w:rsidRPr="00E76582" w:rsidRDefault="00E76582" w:rsidP="000C469D">
      <w:pPr>
        <w:numPr>
          <w:ilvl w:val="0"/>
          <w:numId w:val="7"/>
        </w:numPr>
        <w:tabs>
          <w:tab w:val="clear" w:pos="1260"/>
        </w:tabs>
        <w:rPr>
          <w:rFonts w:ascii="Arial" w:hAnsi="Arial" w:cs="Arial"/>
        </w:rPr>
      </w:pPr>
      <w:r w:rsidRPr="00E76582">
        <w:rPr>
          <w:rFonts w:ascii="Arial" w:hAnsi="Arial"/>
        </w:rPr>
        <w:t>Section</w:t>
      </w:r>
      <w:r w:rsidRPr="00E76582">
        <w:t xml:space="preserve"> </w:t>
      </w:r>
      <w:r w:rsidRPr="00E76582">
        <w:rPr>
          <w:rFonts w:ascii="Arial" w:hAnsi="Arial" w:cs="Arial"/>
        </w:rPr>
        <w:t>22 11 16 – Domestic Water Piping</w:t>
      </w:r>
    </w:p>
    <w:p w14:paraId="5F4B9130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710DC8D5" w14:textId="77777777" w:rsidR="00685079" w:rsidRPr="00366DA3" w:rsidRDefault="00685079" w:rsidP="000C469D">
      <w:pPr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>1.03       REFERENCES</w:t>
      </w:r>
    </w:p>
    <w:p w14:paraId="38DE90E2" w14:textId="6172B3F7" w:rsidR="00685079" w:rsidRPr="00366DA3" w:rsidRDefault="00685079" w:rsidP="000C469D">
      <w:pPr>
        <w:numPr>
          <w:ilvl w:val="0"/>
          <w:numId w:val="2"/>
        </w:numPr>
        <w:ind w:left="1260"/>
        <w:rPr>
          <w:rFonts w:ascii="Arial" w:hAnsi="Arial" w:cs="Arial"/>
        </w:rPr>
      </w:pPr>
      <w:r w:rsidRPr="00366DA3">
        <w:rPr>
          <w:rFonts w:ascii="Arial" w:hAnsi="Arial" w:cs="Arial"/>
        </w:rPr>
        <w:t>ANSI - American National Standards Institute</w:t>
      </w:r>
    </w:p>
    <w:p w14:paraId="52D269AB" w14:textId="3726AAC9" w:rsidR="00685079" w:rsidRDefault="00685079" w:rsidP="000C469D">
      <w:pPr>
        <w:numPr>
          <w:ilvl w:val="0"/>
          <w:numId w:val="2"/>
        </w:numPr>
        <w:ind w:left="1260"/>
        <w:rPr>
          <w:rFonts w:ascii="Arial" w:hAnsi="Arial" w:cs="Arial"/>
        </w:rPr>
      </w:pPr>
      <w:r w:rsidRPr="00366DA3">
        <w:rPr>
          <w:rFonts w:ascii="Arial" w:hAnsi="Arial" w:cs="Arial"/>
        </w:rPr>
        <w:t>ISO - International Standards Organization</w:t>
      </w:r>
    </w:p>
    <w:p w14:paraId="6E613C75" w14:textId="3B1FCBA3" w:rsidR="009A4127" w:rsidRPr="00366DA3" w:rsidRDefault="009A4127" w:rsidP="000C469D">
      <w:pPr>
        <w:numPr>
          <w:ilvl w:val="0"/>
          <w:numId w:val="2"/>
        </w:numPr>
        <w:ind w:left="1260"/>
        <w:rPr>
          <w:rFonts w:ascii="Arial" w:hAnsi="Arial" w:cs="Arial"/>
        </w:rPr>
      </w:pPr>
      <w:r>
        <w:rPr>
          <w:rFonts w:ascii="Arial" w:hAnsi="Arial" w:cs="Arial"/>
        </w:rPr>
        <w:t xml:space="preserve">NSF </w:t>
      </w:r>
      <w:r w:rsidR="00505FAD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505FAD">
        <w:rPr>
          <w:rFonts w:ascii="Arial" w:hAnsi="Arial" w:cs="Arial"/>
        </w:rPr>
        <w:t>National Science Foundation</w:t>
      </w:r>
    </w:p>
    <w:p w14:paraId="6D2CA819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6539C542" w14:textId="77777777" w:rsidR="00685079" w:rsidRPr="00366DA3" w:rsidRDefault="00685079" w:rsidP="000C469D">
      <w:pPr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>1.04       SUBMITTALS</w:t>
      </w:r>
    </w:p>
    <w:p w14:paraId="3A661F8E" w14:textId="015BB397" w:rsidR="00DC15CE" w:rsidRDefault="008C0F0C" w:rsidP="000C469D">
      <w:pPr>
        <w:numPr>
          <w:ilvl w:val="0"/>
          <w:numId w:val="3"/>
        </w:numPr>
        <w:ind w:left="1260"/>
        <w:rPr>
          <w:rFonts w:ascii="Arial" w:hAnsi="Arial" w:cs="Arial"/>
        </w:rPr>
      </w:pPr>
      <w:r>
        <w:rPr>
          <w:rFonts w:ascii="Arial" w:hAnsi="Arial" w:cs="Arial"/>
        </w:rPr>
        <w:t>CS, CSU,</w:t>
      </w:r>
      <w:r w:rsidR="00705292">
        <w:rPr>
          <w:rFonts w:ascii="Arial" w:hAnsi="Arial" w:cs="Arial"/>
        </w:rPr>
        <w:t xml:space="preserve"> CSUA, </w:t>
      </w:r>
      <w:r w:rsidR="00A76F3A">
        <w:rPr>
          <w:rFonts w:ascii="Arial" w:hAnsi="Arial" w:cs="Arial"/>
        </w:rPr>
        <w:t xml:space="preserve">CSUA-PT, </w:t>
      </w:r>
      <w:r w:rsidR="00705292">
        <w:rPr>
          <w:rFonts w:ascii="Arial" w:hAnsi="Arial" w:cs="Arial"/>
        </w:rPr>
        <w:t xml:space="preserve">CSUAS, </w:t>
      </w:r>
      <w:r w:rsidR="00A76F3A">
        <w:rPr>
          <w:rFonts w:ascii="Arial" w:hAnsi="Arial" w:cs="Arial"/>
        </w:rPr>
        <w:t xml:space="preserve">CSUAS-PT, </w:t>
      </w:r>
      <w:r w:rsidR="00705292">
        <w:rPr>
          <w:rFonts w:ascii="Arial" w:hAnsi="Arial" w:cs="Arial"/>
        </w:rPr>
        <w:t>&amp;</w:t>
      </w:r>
      <w:r>
        <w:rPr>
          <w:rFonts w:ascii="Arial" w:hAnsi="Arial" w:cs="Arial"/>
        </w:rPr>
        <w:t xml:space="preserve"> </w:t>
      </w:r>
      <w:r w:rsidR="007E2AFE" w:rsidRPr="007E2AFE">
        <w:rPr>
          <w:rFonts w:ascii="Arial" w:hAnsi="Arial" w:cs="Arial"/>
        </w:rPr>
        <w:t xml:space="preserve">CSUTD-D </w:t>
      </w:r>
      <w:r w:rsidR="00CD7175">
        <w:rPr>
          <w:rFonts w:ascii="Arial" w:hAnsi="Arial" w:cs="Arial"/>
        </w:rPr>
        <w:t>submittals</w:t>
      </w:r>
    </w:p>
    <w:p w14:paraId="745170AE" w14:textId="71509EA7" w:rsidR="00685079" w:rsidRPr="00366DA3" w:rsidRDefault="00107C24" w:rsidP="000C469D">
      <w:pPr>
        <w:numPr>
          <w:ilvl w:val="0"/>
          <w:numId w:val="3"/>
        </w:numPr>
        <w:ind w:left="1260"/>
        <w:rPr>
          <w:rFonts w:ascii="Arial" w:hAnsi="Arial" w:cs="Arial"/>
        </w:rPr>
      </w:pPr>
      <w:r>
        <w:rPr>
          <w:rFonts w:ascii="Arial" w:hAnsi="Arial" w:cs="Arial"/>
        </w:rPr>
        <w:t>Technical Brochure</w:t>
      </w:r>
    </w:p>
    <w:p w14:paraId="735CBF24" w14:textId="7D6AAF81" w:rsidR="00685079" w:rsidRPr="00366DA3" w:rsidRDefault="00685079" w:rsidP="000C469D">
      <w:pPr>
        <w:numPr>
          <w:ilvl w:val="0"/>
          <w:numId w:val="3"/>
        </w:numPr>
        <w:ind w:left="1260"/>
        <w:rPr>
          <w:rFonts w:ascii="Arial" w:hAnsi="Arial" w:cs="Arial"/>
        </w:rPr>
      </w:pPr>
      <w:r w:rsidRPr="00366DA3">
        <w:rPr>
          <w:rFonts w:ascii="Arial" w:hAnsi="Arial" w:cs="Arial"/>
        </w:rPr>
        <w:t>Dimensional print</w:t>
      </w:r>
      <w:r w:rsidR="005F65A9">
        <w:rPr>
          <w:rFonts w:ascii="Arial" w:hAnsi="Arial" w:cs="Arial"/>
        </w:rPr>
        <w:t>s</w:t>
      </w:r>
    </w:p>
    <w:p w14:paraId="481DB2B3" w14:textId="4CE4EB1B" w:rsidR="00685079" w:rsidRPr="00366DA3" w:rsidRDefault="00685079" w:rsidP="000C469D">
      <w:pPr>
        <w:numPr>
          <w:ilvl w:val="0"/>
          <w:numId w:val="3"/>
        </w:numPr>
        <w:ind w:left="1260"/>
        <w:rPr>
          <w:rFonts w:ascii="Arial" w:hAnsi="Arial" w:cs="Arial"/>
        </w:rPr>
      </w:pPr>
      <w:r w:rsidRPr="00366DA3">
        <w:rPr>
          <w:rFonts w:ascii="Arial" w:hAnsi="Arial" w:cs="Arial"/>
        </w:rPr>
        <w:t>Sales</w:t>
      </w:r>
      <w:r w:rsidR="00BD74A4">
        <w:rPr>
          <w:rFonts w:ascii="Arial" w:hAnsi="Arial" w:cs="Arial"/>
        </w:rPr>
        <w:t xml:space="preserve"> Brochure</w:t>
      </w:r>
    </w:p>
    <w:p w14:paraId="3897B4C4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2EFE9480" w14:textId="03F3EA22" w:rsidR="00685079" w:rsidRDefault="00685079" w:rsidP="000C469D">
      <w:pPr>
        <w:tabs>
          <w:tab w:val="left" w:pos="1080"/>
        </w:tabs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>1.05      QUALITY ASSURANCE</w:t>
      </w:r>
    </w:p>
    <w:p w14:paraId="42422157" w14:textId="032200BF" w:rsidR="00705292" w:rsidRPr="001E15E9" w:rsidRDefault="001E15E9" w:rsidP="001E15E9">
      <w:pPr>
        <w:pStyle w:val="ListParagraph"/>
        <w:numPr>
          <w:ilvl w:val="0"/>
          <w:numId w:val="31"/>
        </w:numPr>
        <w:rPr>
          <w:rFonts w:ascii="Arial" w:hAnsi="Arial" w:cs="Arial"/>
        </w:rPr>
      </w:pPr>
      <w:r w:rsidRPr="001E15E9">
        <w:rPr>
          <w:rFonts w:ascii="Arial" w:hAnsi="Arial" w:cs="Arial"/>
        </w:rPr>
        <w:t>The valve manufacturer shall be fully certified by the International Standards Organization per ISO 9001:2015</w:t>
      </w:r>
      <w:r>
        <w:rPr>
          <w:rFonts w:ascii="Arial" w:hAnsi="Arial" w:cs="Arial"/>
        </w:rPr>
        <w:t>.</w:t>
      </w:r>
    </w:p>
    <w:p w14:paraId="7E05D6A0" w14:textId="4A8349FC" w:rsidR="00705292" w:rsidRPr="00366DA3" w:rsidRDefault="001E15E9" w:rsidP="00705292">
      <w:pPr>
        <w:numPr>
          <w:ilvl w:val="0"/>
          <w:numId w:val="29"/>
        </w:numPr>
        <w:ind w:left="1260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Pr="001E15E9">
        <w:t xml:space="preserve"> </w:t>
      </w:r>
      <w:r w:rsidRPr="001E15E9">
        <w:rPr>
          <w:rFonts w:ascii="Arial" w:hAnsi="Arial" w:cs="Arial"/>
        </w:rPr>
        <w:t>valve shall be NSF61 certified</w:t>
      </w:r>
      <w:r>
        <w:rPr>
          <w:rFonts w:ascii="Arial" w:hAnsi="Arial" w:cs="Arial"/>
        </w:rPr>
        <w:t>.</w:t>
      </w:r>
    </w:p>
    <w:p w14:paraId="4107B807" w14:textId="1621B5D5" w:rsidR="00705292" w:rsidRPr="00366DA3" w:rsidRDefault="001E15E9" w:rsidP="00705292">
      <w:pPr>
        <w:numPr>
          <w:ilvl w:val="0"/>
          <w:numId w:val="29"/>
        </w:numPr>
        <w:ind w:left="1260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Pr="001E15E9">
        <w:rPr>
          <w:rFonts w:ascii="Arial" w:hAnsi="Arial" w:cs="Arial"/>
        </w:rPr>
        <w:t xml:space="preserve"> </w:t>
      </w:r>
      <w:r w:rsidRPr="00366DA3">
        <w:rPr>
          <w:rFonts w:ascii="Arial" w:hAnsi="Arial" w:cs="Arial"/>
        </w:rPr>
        <w:t xml:space="preserve">valve </w:t>
      </w:r>
      <w:r>
        <w:rPr>
          <w:rFonts w:ascii="Arial" w:hAnsi="Arial" w:cs="Arial"/>
        </w:rPr>
        <w:t xml:space="preserve">shall carry a </w:t>
      </w:r>
      <w:r w:rsidR="006A5991">
        <w:rPr>
          <w:rFonts w:ascii="Arial" w:hAnsi="Arial" w:cs="Arial"/>
        </w:rPr>
        <w:t>10-</w:t>
      </w:r>
      <w:r>
        <w:rPr>
          <w:rFonts w:ascii="Arial" w:hAnsi="Arial" w:cs="Arial"/>
        </w:rPr>
        <w:t>year warranty.</w:t>
      </w:r>
    </w:p>
    <w:p w14:paraId="2AA4E98F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3BE050C8" w14:textId="39DF7597" w:rsidR="001E15E9" w:rsidRPr="001E15E9" w:rsidRDefault="00685079" w:rsidP="001E15E9">
      <w:pPr>
        <w:ind w:left="-270" w:firstLine="270"/>
        <w:rPr>
          <w:rFonts w:ascii="Arial" w:hAnsi="Arial" w:cs="Arial"/>
          <w:b/>
          <w:bCs/>
        </w:rPr>
      </w:pPr>
      <w:r w:rsidRPr="00366DA3">
        <w:rPr>
          <w:rFonts w:ascii="Arial" w:hAnsi="Arial" w:cs="Arial"/>
          <w:b/>
        </w:rPr>
        <w:t xml:space="preserve">1.06      </w:t>
      </w:r>
      <w:r w:rsidRPr="00366DA3">
        <w:rPr>
          <w:rFonts w:ascii="Arial" w:hAnsi="Arial" w:cs="Arial"/>
          <w:b/>
          <w:bCs/>
        </w:rPr>
        <w:t>MAINTENANCE MATERIAL SUBMITTALS</w:t>
      </w:r>
    </w:p>
    <w:p w14:paraId="557B9AAA" w14:textId="6EDE1A23" w:rsidR="00705292" w:rsidRDefault="001E15E9" w:rsidP="001E15E9">
      <w:pPr>
        <w:pStyle w:val="ListParagraph"/>
        <w:numPr>
          <w:ilvl w:val="0"/>
          <w:numId w:val="3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05292" w:rsidRPr="001E15E9">
        <w:rPr>
          <w:rFonts w:ascii="Arial" w:hAnsi="Arial" w:cs="Arial"/>
        </w:rPr>
        <w:t>Installation</w:t>
      </w:r>
      <w:r>
        <w:rPr>
          <w:rFonts w:ascii="Arial" w:hAnsi="Arial" w:cs="Arial"/>
        </w:rPr>
        <w:t xml:space="preserve"> </w:t>
      </w:r>
      <w:r w:rsidR="00705292" w:rsidRPr="001E15E9">
        <w:rPr>
          <w:rFonts w:ascii="Arial" w:hAnsi="Arial" w:cs="Arial"/>
        </w:rPr>
        <w:t>&amp; maintenance instruction manual</w:t>
      </w:r>
    </w:p>
    <w:p w14:paraId="1F5576CF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2CBB9AA6" w14:textId="77777777" w:rsidR="00685079" w:rsidRPr="00366DA3" w:rsidRDefault="00685079" w:rsidP="000C469D">
      <w:pPr>
        <w:ind w:left="-270" w:firstLine="270"/>
        <w:rPr>
          <w:rFonts w:ascii="Arial" w:hAnsi="Arial" w:cs="Arial"/>
          <w:sz w:val="22"/>
        </w:rPr>
      </w:pPr>
      <w:r w:rsidRPr="00366DA3">
        <w:rPr>
          <w:rFonts w:ascii="Arial" w:hAnsi="Arial" w:cs="Arial"/>
          <w:b/>
          <w:sz w:val="22"/>
        </w:rPr>
        <w:t>PART 2 PRODUCTS</w:t>
      </w:r>
    </w:p>
    <w:p w14:paraId="342895AB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14027FEA" w14:textId="77777777" w:rsidR="00685079" w:rsidRDefault="00685079" w:rsidP="000C469D">
      <w:pPr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 xml:space="preserve">2.01      </w:t>
      </w:r>
      <w:r w:rsidRPr="002B7971">
        <w:rPr>
          <w:rFonts w:ascii="Arial" w:hAnsi="Arial" w:cs="Arial"/>
          <w:b/>
        </w:rPr>
        <w:t>MANUFACTURERS</w:t>
      </w:r>
    </w:p>
    <w:p w14:paraId="3E513A99" w14:textId="77777777" w:rsidR="00E76582" w:rsidRPr="00E76582" w:rsidRDefault="00E76582" w:rsidP="00E76582">
      <w:pPr>
        <w:pStyle w:val="Heading1"/>
        <w:numPr>
          <w:ilvl w:val="0"/>
          <w:numId w:val="5"/>
        </w:numPr>
        <w:ind w:left="1260"/>
        <w:rPr>
          <w:sz w:val="20"/>
        </w:rPr>
      </w:pPr>
      <w:r w:rsidRPr="00E76582">
        <w:rPr>
          <w:sz w:val="20"/>
        </w:rPr>
        <w:t>Subject to compliance with these specifications, the following manufacturers shall be acceptable:</w:t>
      </w:r>
    </w:p>
    <w:p w14:paraId="4D41C45E" w14:textId="77777777" w:rsidR="00E76582" w:rsidRPr="00E76582" w:rsidRDefault="00E76582" w:rsidP="00E76582">
      <w:pPr>
        <w:numPr>
          <w:ilvl w:val="0"/>
          <w:numId w:val="6"/>
        </w:numPr>
        <w:tabs>
          <w:tab w:val="clear" w:pos="1512"/>
        </w:tabs>
        <w:ind w:left="1620"/>
        <w:rPr>
          <w:rFonts w:ascii="Arial" w:hAnsi="Arial" w:cs="Arial"/>
        </w:rPr>
      </w:pPr>
      <w:r w:rsidRPr="00E76582">
        <w:rPr>
          <w:rFonts w:ascii="Arial" w:hAnsi="Arial" w:cs="Arial"/>
        </w:rPr>
        <w:t>Thermostatic Balance Valve</w:t>
      </w:r>
    </w:p>
    <w:p w14:paraId="6F171A3F" w14:textId="00EE3CCD" w:rsidR="00E76582" w:rsidRPr="00E76582" w:rsidRDefault="00371201" w:rsidP="00E76582">
      <w:pPr>
        <w:numPr>
          <w:ilvl w:val="0"/>
          <w:numId w:val="17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ThermOmegaTech Inc. </w:t>
      </w:r>
      <w:r w:rsidR="007E1B9F">
        <w:rPr>
          <w:rFonts w:ascii="Arial" w:hAnsi="Arial" w:cs="Arial"/>
        </w:rPr>
        <w:t>CircuitSolver</w:t>
      </w:r>
      <w:r w:rsidR="00305AF8" w:rsidRPr="008068AE">
        <w:rPr>
          <w:sz w:val="22"/>
          <w:szCs w:val="22"/>
          <w:vertAlign w:val="superscript"/>
        </w:rPr>
        <w:t>®</w:t>
      </w:r>
      <w:r w:rsidR="007E1B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Models CS, CSU,</w:t>
      </w:r>
      <w:r w:rsidR="007E1B9F">
        <w:rPr>
          <w:rFonts w:ascii="Arial" w:hAnsi="Arial" w:cs="Arial"/>
        </w:rPr>
        <w:t xml:space="preserve"> </w:t>
      </w:r>
      <w:r w:rsidR="00705292">
        <w:rPr>
          <w:rFonts w:ascii="Arial" w:hAnsi="Arial" w:cs="Arial"/>
        </w:rPr>
        <w:t xml:space="preserve">CSUA, </w:t>
      </w:r>
      <w:r w:rsidR="00A76F3A">
        <w:rPr>
          <w:rFonts w:ascii="Arial" w:hAnsi="Arial" w:cs="Arial"/>
        </w:rPr>
        <w:t xml:space="preserve">CSUA-PT, </w:t>
      </w:r>
      <w:r w:rsidR="00705292">
        <w:rPr>
          <w:rFonts w:ascii="Arial" w:hAnsi="Arial" w:cs="Arial"/>
        </w:rPr>
        <w:t>CSUAS,</w:t>
      </w:r>
      <w:r w:rsidR="001E15E9">
        <w:rPr>
          <w:rFonts w:ascii="Arial" w:hAnsi="Arial" w:cs="Arial"/>
        </w:rPr>
        <w:t xml:space="preserve"> </w:t>
      </w:r>
      <w:r w:rsidR="00A76F3A">
        <w:rPr>
          <w:rFonts w:ascii="Arial" w:hAnsi="Arial" w:cs="Arial"/>
        </w:rPr>
        <w:t xml:space="preserve">CSUAS-PT, </w:t>
      </w:r>
      <w:r w:rsidR="007E2AFE" w:rsidRPr="007E2AFE">
        <w:rPr>
          <w:rFonts w:ascii="Arial" w:hAnsi="Arial" w:cs="Arial"/>
        </w:rPr>
        <w:t xml:space="preserve">CSUTD-D </w:t>
      </w:r>
      <w:r w:rsidR="004216FD">
        <w:rPr>
          <w:rFonts w:ascii="Arial" w:hAnsi="Arial" w:cs="Arial"/>
        </w:rPr>
        <w:t>as well as associated accessories such as Model CSA</w:t>
      </w:r>
      <w:r w:rsidR="00793813">
        <w:rPr>
          <w:rFonts w:ascii="Arial" w:hAnsi="Arial" w:cs="Arial"/>
        </w:rPr>
        <w:t xml:space="preserve"> and CSUA</w:t>
      </w:r>
      <w:r w:rsidR="00FF4ADF">
        <w:rPr>
          <w:rFonts w:ascii="Arial" w:hAnsi="Arial" w:cs="Arial"/>
        </w:rPr>
        <w:t>TD-D</w:t>
      </w:r>
      <w:r w:rsidR="00705292">
        <w:rPr>
          <w:rFonts w:ascii="Arial" w:hAnsi="Arial" w:cs="Arial"/>
        </w:rPr>
        <w:t xml:space="preserve"> and models</w:t>
      </w:r>
      <w:r w:rsidR="008A3967">
        <w:rPr>
          <w:rFonts w:ascii="Arial" w:hAnsi="Arial" w:cs="Arial"/>
        </w:rPr>
        <w:t xml:space="preserve"> with optional </w:t>
      </w:r>
      <w:bookmarkStart w:id="0" w:name="_Hlk61520776"/>
      <w:r w:rsidR="008A3967">
        <w:rPr>
          <w:rFonts w:ascii="Arial" w:hAnsi="Arial" w:cs="Arial"/>
        </w:rPr>
        <w:t>thermometer</w:t>
      </w:r>
      <w:r w:rsidR="00705292">
        <w:rPr>
          <w:rFonts w:ascii="Arial" w:hAnsi="Arial" w:cs="Arial"/>
        </w:rPr>
        <w:t>,</w:t>
      </w:r>
      <w:r w:rsidR="008A3967">
        <w:rPr>
          <w:rFonts w:ascii="Arial" w:hAnsi="Arial" w:cs="Arial"/>
        </w:rPr>
        <w:t xml:space="preserve"> </w:t>
      </w:r>
      <w:r w:rsidR="00705292">
        <w:rPr>
          <w:rFonts w:ascii="Arial" w:hAnsi="Arial" w:cs="Arial"/>
        </w:rPr>
        <w:t xml:space="preserve">PEX ends </w:t>
      </w:r>
      <w:r w:rsidR="001E15E9">
        <w:rPr>
          <w:rFonts w:ascii="Arial" w:hAnsi="Arial" w:cs="Arial"/>
        </w:rPr>
        <w:t>or</w:t>
      </w:r>
      <w:r w:rsidR="008A3967">
        <w:rPr>
          <w:rFonts w:ascii="Arial" w:hAnsi="Arial" w:cs="Arial"/>
        </w:rPr>
        <w:t xml:space="preserve"> </w:t>
      </w:r>
      <w:r w:rsidR="00705292">
        <w:rPr>
          <w:rFonts w:ascii="Arial" w:hAnsi="Arial" w:cs="Arial"/>
        </w:rPr>
        <w:t>P</w:t>
      </w:r>
      <w:r w:rsidR="008A3967">
        <w:rPr>
          <w:rFonts w:ascii="Arial" w:hAnsi="Arial" w:cs="Arial"/>
        </w:rPr>
        <w:t>ro</w:t>
      </w:r>
      <w:r w:rsidR="001E15E9">
        <w:rPr>
          <w:rFonts w:ascii="Arial" w:hAnsi="Arial" w:cs="Arial"/>
        </w:rPr>
        <w:t>P</w:t>
      </w:r>
      <w:r w:rsidR="008A3967">
        <w:rPr>
          <w:rFonts w:ascii="Arial" w:hAnsi="Arial" w:cs="Arial"/>
        </w:rPr>
        <w:t>ress ends</w:t>
      </w:r>
      <w:r w:rsidR="001E15E9">
        <w:rPr>
          <w:rFonts w:ascii="Arial" w:hAnsi="Arial" w:cs="Arial"/>
        </w:rPr>
        <w:t>.</w:t>
      </w:r>
      <w:bookmarkEnd w:id="0"/>
    </w:p>
    <w:p w14:paraId="13BE1754" w14:textId="0178C4E5" w:rsidR="0049776A" w:rsidRPr="00E76582" w:rsidRDefault="00E76582" w:rsidP="00E76582">
      <w:pPr>
        <w:pStyle w:val="ListParagraph"/>
        <w:numPr>
          <w:ilvl w:val="1"/>
          <w:numId w:val="25"/>
        </w:numPr>
        <w:ind w:left="1980"/>
        <w:rPr>
          <w:rFonts w:ascii="Arial" w:hAnsi="Arial" w:cs="Arial"/>
        </w:rPr>
      </w:pPr>
      <w:r>
        <w:rPr>
          <w:rFonts w:ascii="Arial" w:hAnsi="Arial"/>
        </w:rPr>
        <w:t>Pre-approved equal</w:t>
      </w:r>
      <w:r w:rsidR="001E15E9">
        <w:rPr>
          <w:rFonts w:ascii="Arial" w:hAnsi="Arial"/>
        </w:rPr>
        <w:t>.</w:t>
      </w:r>
    </w:p>
    <w:p w14:paraId="7E91B985" w14:textId="77777777" w:rsidR="0049776A" w:rsidRPr="0049776A" w:rsidRDefault="0049776A" w:rsidP="000C469D">
      <w:pPr>
        <w:ind w:left="-270" w:firstLine="270"/>
        <w:rPr>
          <w:rFonts w:ascii="Arial" w:hAnsi="Arial" w:cs="Arial"/>
        </w:rPr>
      </w:pPr>
    </w:p>
    <w:p w14:paraId="37871283" w14:textId="77777777" w:rsidR="0049776A" w:rsidRPr="002B7971" w:rsidRDefault="0049776A" w:rsidP="000C469D">
      <w:pPr>
        <w:ind w:left="-270" w:firstLine="270"/>
        <w:rPr>
          <w:rFonts w:ascii="Arial" w:hAnsi="Arial" w:cs="Arial"/>
          <w:b/>
        </w:rPr>
      </w:pPr>
      <w:r>
        <w:rPr>
          <w:rFonts w:ascii="Arial" w:hAnsi="Arial" w:cs="Arial"/>
          <w:b/>
        </w:rPr>
        <w:t>2.02</w:t>
      </w:r>
      <w:r>
        <w:rPr>
          <w:rFonts w:ascii="Arial" w:hAnsi="Arial" w:cs="Arial"/>
          <w:b/>
        </w:rPr>
        <w:tab/>
        <w:t>COMPONENTS</w:t>
      </w:r>
    </w:p>
    <w:p w14:paraId="7364D220" w14:textId="77777777" w:rsidR="00E76582" w:rsidRPr="00E76582" w:rsidRDefault="00E76582" w:rsidP="00E76582">
      <w:pPr>
        <w:pStyle w:val="Heading7"/>
        <w:numPr>
          <w:ilvl w:val="0"/>
          <w:numId w:val="8"/>
        </w:numPr>
        <w:tabs>
          <w:tab w:val="clear" w:pos="1260"/>
        </w:tabs>
        <w:rPr>
          <w:sz w:val="20"/>
        </w:rPr>
      </w:pPr>
      <w:r w:rsidRPr="00E76582">
        <w:rPr>
          <w:sz w:val="20"/>
        </w:rPr>
        <w:t>Thermostatic Balance Valve</w:t>
      </w:r>
    </w:p>
    <w:p w14:paraId="7DDE02F1" w14:textId="77777777" w:rsidR="00E76582" w:rsidRPr="00E76582" w:rsidRDefault="00E76582" w:rsidP="00E76582">
      <w:pPr>
        <w:numPr>
          <w:ilvl w:val="0"/>
          <w:numId w:val="13"/>
        </w:numPr>
        <w:tabs>
          <w:tab w:val="clear" w:pos="1620"/>
        </w:tabs>
        <w:rPr>
          <w:rFonts w:ascii="Arial" w:hAnsi="Arial"/>
        </w:rPr>
      </w:pPr>
      <w:r w:rsidRPr="00E76582">
        <w:rPr>
          <w:rFonts w:ascii="Arial" w:hAnsi="Arial"/>
        </w:rPr>
        <w:t>The valve shall be certified lead free according to NSF/ANSI 61 standards.</w:t>
      </w:r>
    </w:p>
    <w:p w14:paraId="4923D85A" w14:textId="109877CE" w:rsidR="00E76582" w:rsidRDefault="00E76582" w:rsidP="00E76582">
      <w:pPr>
        <w:numPr>
          <w:ilvl w:val="0"/>
          <w:numId w:val="13"/>
        </w:numPr>
        <w:tabs>
          <w:tab w:val="clear" w:pos="1620"/>
        </w:tabs>
        <w:rPr>
          <w:rFonts w:ascii="Arial" w:hAnsi="Arial"/>
        </w:rPr>
      </w:pPr>
      <w:r w:rsidRPr="00E76582">
        <w:rPr>
          <w:rFonts w:ascii="Arial" w:hAnsi="Arial"/>
        </w:rPr>
        <w:t>The valve body shall be constructed out of stainless steel.</w:t>
      </w:r>
    </w:p>
    <w:p w14:paraId="27229AA3" w14:textId="27C5F159" w:rsidR="00A95EDE" w:rsidRPr="00E76582" w:rsidRDefault="00A95EDE" w:rsidP="00E76582">
      <w:pPr>
        <w:numPr>
          <w:ilvl w:val="0"/>
          <w:numId w:val="13"/>
        </w:numPr>
        <w:tabs>
          <w:tab w:val="clear" w:pos="1620"/>
        </w:tabs>
        <w:rPr>
          <w:rFonts w:ascii="Arial" w:hAnsi="Arial"/>
        </w:rPr>
      </w:pPr>
      <w:r w:rsidRPr="00E76582">
        <w:rPr>
          <w:rFonts w:ascii="Arial" w:hAnsi="Arial"/>
        </w:rPr>
        <w:t xml:space="preserve">The valve shall be rated for </w:t>
      </w:r>
      <w:r w:rsidR="00B370CA">
        <w:rPr>
          <w:rFonts w:ascii="Arial" w:hAnsi="Arial"/>
        </w:rPr>
        <w:t>200</w:t>
      </w:r>
      <w:r w:rsidRPr="00E76582">
        <w:rPr>
          <w:rFonts w:ascii="Arial" w:hAnsi="Arial"/>
        </w:rPr>
        <w:t xml:space="preserve"> PSIG working pressure</w:t>
      </w:r>
      <w:r w:rsidR="000122E2">
        <w:rPr>
          <w:rFonts w:ascii="Arial" w:hAnsi="Arial"/>
        </w:rPr>
        <w:t xml:space="preserve"> and 250</w:t>
      </w:r>
      <w:r w:rsidR="00461460">
        <w:t>°</w:t>
      </w:r>
      <w:r w:rsidR="000122E2">
        <w:rPr>
          <w:rFonts w:ascii="Arial" w:hAnsi="Arial"/>
        </w:rPr>
        <w:t>F max. temperature</w:t>
      </w:r>
      <w:r w:rsidR="001E15E9">
        <w:rPr>
          <w:rFonts w:ascii="Arial" w:hAnsi="Arial"/>
        </w:rPr>
        <w:t>.</w:t>
      </w:r>
    </w:p>
    <w:p w14:paraId="7F2FD7D2" w14:textId="6AA3E710" w:rsidR="00E76582" w:rsidRDefault="00E76582" w:rsidP="00E76582">
      <w:pPr>
        <w:numPr>
          <w:ilvl w:val="0"/>
          <w:numId w:val="13"/>
        </w:numPr>
        <w:tabs>
          <w:tab w:val="clear" w:pos="1620"/>
        </w:tabs>
        <w:rPr>
          <w:rFonts w:ascii="Arial" w:hAnsi="Arial"/>
        </w:rPr>
      </w:pPr>
      <w:r w:rsidRPr="00E76582">
        <w:rPr>
          <w:rFonts w:ascii="Arial" w:hAnsi="Arial"/>
        </w:rPr>
        <w:t xml:space="preserve">The valve shall have a </w:t>
      </w:r>
      <w:r w:rsidR="000122E2">
        <w:rPr>
          <w:rFonts w:ascii="Arial" w:hAnsi="Arial"/>
        </w:rPr>
        <w:t>fixed</w:t>
      </w:r>
      <w:r w:rsidR="00B77B88">
        <w:rPr>
          <w:rFonts w:ascii="Arial" w:hAnsi="Arial"/>
        </w:rPr>
        <w:t>, non-adjustable</w:t>
      </w:r>
      <w:r w:rsidR="000122E2">
        <w:rPr>
          <w:rFonts w:ascii="Arial" w:hAnsi="Arial"/>
        </w:rPr>
        <w:t xml:space="preserve"> (</w:t>
      </w:r>
      <w:r w:rsidR="006A5991">
        <w:rPr>
          <w:rFonts w:ascii="Arial" w:hAnsi="Arial"/>
        </w:rPr>
        <w:t>tamper-proof</w:t>
      </w:r>
      <w:r w:rsidR="000122E2">
        <w:rPr>
          <w:rFonts w:ascii="Arial" w:hAnsi="Arial"/>
        </w:rPr>
        <w:t xml:space="preserve">) </w:t>
      </w:r>
      <w:r w:rsidRPr="00E76582">
        <w:rPr>
          <w:rFonts w:ascii="Arial" w:hAnsi="Arial"/>
        </w:rPr>
        <w:t xml:space="preserve">temperature </w:t>
      </w:r>
      <w:r w:rsidR="00B77B88">
        <w:rPr>
          <w:rFonts w:ascii="Arial" w:hAnsi="Arial"/>
        </w:rPr>
        <w:t>setpoint</w:t>
      </w:r>
      <w:r w:rsidR="00B51826">
        <w:rPr>
          <w:rFonts w:ascii="Arial" w:hAnsi="Arial"/>
        </w:rPr>
        <w:t xml:space="preserve">; temperature setpoints </w:t>
      </w:r>
      <w:r w:rsidR="006E7696">
        <w:rPr>
          <w:rFonts w:ascii="Arial" w:hAnsi="Arial"/>
        </w:rPr>
        <w:t>range from 80</w:t>
      </w:r>
      <w:r w:rsidR="00F929D8" w:rsidRPr="00E76582">
        <w:rPr>
          <w:rFonts w:ascii="Arial" w:hAnsi="Arial" w:cs="Arial"/>
        </w:rPr>
        <w:t>°</w:t>
      </w:r>
      <w:r w:rsidR="00F929D8" w:rsidRPr="00E76582">
        <w:rPr>
          <w:rFonts w:ascii="Arial" w:hAnsi="Arial"/>
        </w:rPr>
        <w:t>F</w:t>
      </w:r>
      <w:r w:rsidR="00F929D8">
        <w:rPr>
          <w:rFonts w:ascii="Arial" w:hAnsi="Arial"/>
        </w:rPr>
        <w:t xml:space="preserve"> </w:t>
      </w:r>
      <w:r w:rsidR="00A867B1">
        <w:rPr>
          <w:rFonts w:ascii="Arial" w:hAnsi="Arial"/>
        </w:rPr>
        <w:t>(27</w:t>
      </w:r>
      <w:r w:rsidR="008463A2" w:rsidRPr="00E76582">
        <w:rPr>
          <w:rFonts w:ascii="Arial" w:hAnsi="Arial" w:cs="Arial"/>
        </w:rPr>
        <w:t>°</w:t>
      </w:r>
      <w:r w:rsidR="008463A2">
        <w:rPr>
          <w:rFonts w:ascii="Arial" w:hAnsi="Arial" w:cs="Arial"/>
        </w:rPr>
        <w:t>C</w:t>
      </w:r>
      <w:r w:rsidR="00A867B1">
        <w:rPr>
          <w:rFonts w:ascii="Arial" w:hAnsi="Arial"/>
        </w:rPr>
        <w:t>)</w:t>
      </w:r>
      <w:r w:rsidR="006E7696">
        <w:rPr>
          <w:rFonts w:ascii="Arial" w:hAnsi="Arial"/>
        </w:rPr>
        <w:t xml:space="preserve"> to 170</w:t>
      </w:r>
      <w:r w:rsidR="00F929D8" w:rsidRPr="00E76582">
        <w:rPr>
          <w:rFonts w:ascii="Arial" w:hAnsi="Arial" w:cs="Arial"/>
        </w:rPr>
        <w:t>°</w:t>
      </w:r>
      <w:r w:rsidR="00F929D8" w:rsidRPr="00E76582">
        <w:rPr>
          <w:rFonts w:ascii="Arial" w:hAnsi="Arial"/>
        </w:rPr>
        <w:t>F</w:t>
      </w:r>
      <w:r w:rsidR="00F929D8">
        <w:rPr>
          <w:rFonts w:ascii="Arial" w:hAnsi="Arial"/>
        </w:rPr>
        <w:t xml:space="preserve"> </w:t>
      </w:r>
      <w:r w:rsidR="00BE7F10">
        <w:rPr>
          <w:rFonts w:ascii="Arial" w:hAnsi="Arial"/>
        </w:rPr>
        <w:t>(27</w:t>
      </w:r>
      <w:r w:rsidR="008463A2" w:rsidRPr="00E76582">
        <w:rPr>
          <w:rFonts w:ascii="Arial" w:hAnsi="Arial" w:cs="Arial"/>
        </w:rPr>
        <w:t>°</w:t>
      </w:r>
      <w:r w:rsidR="008463A2">
        <w:rPr>
          <w:rFonts w:ascii="Arial" w:hAnsi="Arial" w:cs="Arial"/>
        </w:rPr>
        <w:t>C</w:t>
      </w:r>
      <w:r w:rsidR="00BE7F10">
        <w:rPr>
          <w:rFonts w:ascii="Arial" w:hAnsi="Arial"/>
        </w:rPr>
        <w:t>)</w:t>
      </w:r>
      <w:r w:rsidR="006E7696">
        <w:rPr>
          <w:rFonts w:ascii="Arial" w:hAnsi="Arial"/>
        </w:rPr>
        <w:t xml:space="preserve"> </w:t>
      </w:r>
      <w:r w:rsidR="00CF2001">
        <w:rPr>
          <w:rFonts w:ascii="Arial" w:hAnsi="Arial"/>
        </w:rPr>
        <w:t>in 5</w:t>
      </w:r>
      <w:r w:rsidR="008463A2" w:rsidRPr="00E76582">
        <w:rPr>
          <w:rFonts w:ascii="Arial" w:hAnsi="Arial" w:cs="Arial"/>
        </w:rPr>
        <w:t>°</w:t>
      </w:r>
      <w:r w:rsidR="008463A2" w:rsidRPr="00E76582">
        <w:rPr>
          <w:rFonts w:ascii="Arial" w:hAnsi="Arial"/>
        </w:rPr>
        <w:t>F</w:t>
      </w:r>
      <w:r w:rsidR="008463A2">
        <w:rPr>
          <w:rFonts w:ascii="Arial" w:hAnsi="Arial"/>
        </w:rPr>
        <w:t xml:space="preserve"> </w:t>
      </w:r>
      <w:r w:rsidR="002A5449">
        <w:rPr>
          <w:rFonts w:ascii="Arial" w:hAnsi="Arial"/>
        </w:rPr>
        <w:t>(2.8</w:t>
      </w:r>
      <w:r w:rsidR="008463A2" w:rsidRPr="00E76582">
        <w:rPr>
          <w:rFonts w:ascii="Arial" w:hAnsi="Arial" w:cs="Arial"/>
        </w:rPr>
        <w:t>°</w:t>
      </w:r>
      <w:r w:rsidR="008463A2">
        <w:rPr>
          <w:rFonts w:ascii="Arial" w:hAnsi="Arial" w:cs="Arial"/>
        </w:rPr>
        <w:t>C</w:t>
      </w:r>
      <w:r w:rsidR="002A5449">
        <w:rPr>
          <w:rFonts w:ascii="Arial" w:hAnsi="Arial"/>
        </w:rPr>
        <w:t>)</w:t>
      </w:r>
      <w:r w:rsidR="00CF2001">
        <w:rPr>
          <w:rFonts w:ascii="Arial" w:hAnsi="Arial"/>
        </w:rPr>
        <w:t xml:space="preserve"> increments</w:t>
      </w:r>
      <w:r w:rsidR="001E15E9">
        <w:rPr>
          <w:rFonts w:ascii="Arial" w:hAnsi="Arial"/>
        </w:rPr>
        <w:t>.</w:t>
      </w:r>
    </w:p>
    <w:p w14:paraId="3F3B6B04" w14:textId="3A5B39C1" w:rsidR="00A95EDE" w:rsidRPr="00E76582" w:rsidRDefault="00A95EDE" w:rsidP="00E76582">
      <w:pPr>
        <w:numPr>
          <w:ilvl w:val="0"/>
          <w:numId w:val="13"/>
        </w:numPr>
        <w:tabs>
          <w:tab w:val="clear" w:pos="1620"/>
        </w:tabs>
        <w:rPr>
          <w:rFonts w:ascii="Arial" w:hAnsi="Arial"/>
        </w:rPr>
      </w:pPr>
      <w:r>
        <w:rPr>
          <w:rFonts w:ascii="Arial" w:hAnsi="Arial"/>
        </w:rPr>
        <w:lastRenderedPageBreak/>
        <w:t xml:space="preserve">The valve shall have a temperature accuracy of </w:t>
      </w:r>
      <w:r>
        <w:rPr>
          <w:rFonts w:ascii="Arial" w:hAnsi="Arial" w:cs="Arial"/>
        </w:rPr>
        <w:t>±</w:t>
      </w:r>
      <w:r>
        <w:rPr>
          <w:rFonts w:ascii="Arial" w:hAnsi="Arial"/>
        </w:rPr>
        <w:t>3.</w:t>
      </w:r>
      <w:r w:rsidR="00F929D8">
        <w:rPr>
          <w:rFonts w:ascii="Arial" w:hAnsi="Arial"/>
        </w:rPr>
        <w:t>0</w:t>
      </w:r>
      <w:r w:rsidRPr="00E76582">
        <w:rPr>
          <w:rFonts w:ascii="Arial" w:hAnsi="Arial" w:cs="Arial"/>
        </w:rPr>
        <w:t>°</w:t>
      </w:r>
      <w:r w:rsidRPr="00E76582">
        <w:rPr>
          <w:rFonts w:ascii="Arial" w:hAnsi="Arial"/>
        </w:rPr>
        <w:t>F</w:t>
      </w:r>
      <w:r>
        <w:rPr>
          <w:rFonts w:ascii="Arial" w:hAnsi="Arial"/>
        </w:rPr>
        <w:t xml:space="preserve"> (</w:t>
      </w:r>
      <w:r>
        <w:rPr>
          <w:rFonts w:ascii="Arial" w:hAnsi="Arial" w:cs="Arial"/>
        </w:rPr>
        <w:t>±</w:t>
      </w:r>
      <w:r w:rsidR="00F929D8">
        <w:rPr>
          <w:rFonts w:ascii="Arial" w:hAnsi="Arial"/>
        </w:rPr>
        <w:t>1.7</w:t>
      </w:r>
      <w:r w:rsidRPr="00E76582">
        <w:rPr>
          <w:rFonts w:ascii="Arial" w:hAnsi="Arial" w:cs="Arial"/>
        </w:rPr>
        <w:t>°</w:t>
      </w:r>
      <w:r>
        <w:rPr>
          <w:rFonts w:ascii="Arial" w:hAnsi="Arial" w:cs="Arial"/>
        </w:rPr>
        <w:t>C).</w:t>
      </w:r>
    </w:p>
    <w:p w14:paraId="6B59256B" w14:textId="483F6A40" w:rsidR="00E76582" w:rsidRDefault="00E76582" w:rsidP="001F356F">
      <w:pPr>
        <w:numPr>
          <w:ilvl w:val="0"/>
          <w:numId w:val="13"/>
        </w:numPr>
        <w:tabs>
          <w:tab w:val="clear" w:pos="1620"/>
        </w:tabs>
        <w:rPr>
          <w:rFonts w:ascii="Arial" w:hAnsi="Arial"/>
        </w:rPr>
      </w:pPr>
      <w:r w:rsidRPr="00E76582">
        <w:rPr>
          <w:rFonts w:ascii="Arial" w:hAnsi="Arial"/>
        </w:rPr>
        <w:t>The valve shall have a wax thermostatic element</w:t>
      </w:r>
      <w:r w:rsidR="001E15E9">
        <w:rPr>
          <w:rFonts w:ascii="Arial" w:hAnsi="Arial"/>
        </w:rPr>
        <w:t>.</w:t>
      </w:r>
    </w:p>
    <w:p w14:paraId="734BC9CA" w14:textId="43DBF663" w:rsidR="006979A9" w:rsidRPr="00EB1F2B" w:rsidRDefault="006979A9" w:rsidP="001F356F">
      <w:pPr>
        <w:numPr>
          <w:ilvl w:val="0"/>
          <w:numId w:val="13"/>
        </w:numPr>
        <w:tabs>
          <w:tab w:val="clear" w:pos="1620"/>
        </w:tabs>
        <w:rPr>
          <w:rFonts w:asciiTheme="minorHAnsi" w:hAnsiTheme="minorHAnsi" w:cstheme="minorHAnsi"/>
        </w:rPr>
      </w:pPr>
      <w:r>
        <w:rPr>
          <w:rFonts w:ascii="Arial" w:hAnsi="Arial"/>
        </w:rPr>
        <w:t xml:space="preserve">The valve </w:t>
      </w:r>
      <w:r w:rsidR="00E33BD7">
        <w:rPr>
          <w:rFonts w:ascii="Arial" w:hAnsi="Arial"/>
        </w:rPr>
        <w:t>shall come in 6 sizes:</w:t>
      </w:r>
      <w:r w:rsidR="005B3E9D">
        <w:rPr>
          <w:rFonts w:ascii="Arial" w:hAnsi="Arial"/>
        </w:rPr>
        <w:t xml:space="preserve"> </w:t>
      </w:r>
      <w:r w:rsidR="00A54E27" w:rsidRPr="00EB1F2B">
        <w:rPr>
          <w:rFonts w:asciiTheme="minorHAnsi" w:hAnsiTheme="minorHAnsi" w:cstheme="minorHAnsi"/>
        </w:rPr>
        <w:t>1/2</w:t>
      </w:r>
      <w:r w:rsidR="00E33BD7" w:rsidRPr="00EB1F2B">
        <w:rPr>
          <w:rFonts w:asciiTheme="minorHAnsi" w:hAnsiTheme="minorHAnsi" w:cstheme="minorHAnsi"/>
        </w:rPr>
        <w:t>”;</w:t>
      </w:r>
      <w:r w:rsidR="005B3E9D">
        <w:rPr>
          <w:rFonts w:asciiTheme="minorHAnsi" w:hAnsiTheme="minorHAnsi" w:cstheme="minorHAnsi"/>
        </w:rPr>
        <w:t xml:space="preserve"> </w:t>
      </w:r>
      <w:r w:rsidR="00A54E27" w:rsidRPr="00EB1F2B">
        <w:rPr>
          <w:rFonts w:asciiTheme="minorHAnsi" w:hAnsiTheme="minorHAnsi" w:cstheme="minorHAnsi"/>
        </w:rPr>
        <w:t>3/4</w:t>
      </w:r>
      <w:r w:rsidR="00E33BD7" w:rsidRPr="00EB1F2B">
        <w:rPr>
          <w:rFonts w:asciiTheme="minorHAnsi" w:hAnsiTheme="minorHAnsi" w:cstheme="minorHAnsi"/>
        </w:rPr>
        <w:t>”;</w:t>
      </w:r>
      <w:r w:rsidR="005B3E9D">
        <w:rPr>
          <w:rFonts w:asciiTheme="minorHAnsi" w:hAnsiTheme="minorHAnsi" w:cstheme="minorHAnsi"/>
        </w:rPr>
        <w:t xml:space="preserve"> </w:t>
      </w:r>
      <w:r w:rsidR="00E33BD7" w:rsidRPr="00EB1F2B">
        <w:rPr>
          <w:rFonts w:asciiTheme="minorHAnsi" w:hAnsiTheme="minorHAnsi" w:cstheme="minorHAnsi"/>
        </w:rPr>
        <w:t>1”;</w:t>
      </w:r>
      <w:r w:rsidR="005B3E9D">
        <w:rPr>
          <w:rFonts w:asciiTheme="minorHAnsi" w:hAnsiTheme="minorHAnsi" w:cstheme="minorHAnsi"/>
        </w:rPr>
        <w:t xml:space="preserve"> </w:t>
      </w:r>
      <w:r w:rsidR="00E24136" w:rsidRPr="00EB1F2B">
        <w:rPr>
          <w:rFonts w:asciiTheme="minorHAnsi" w:hAnsiTheme="minorHAnsi" w:cstheme="minorHAnsi"/>
        </w:rPr>
        <w:t>1</w:t>
      </w:r>
      <w:r w:rsidR="00EB1F2B">
        <w:rPr>
          <w:rFonts w:asciiTheme="minorHAnsi" w:hAnsiTheme="minorHAnsi" w:cstheme="minorHAnsi"/>
        </w:rPr>
        <w:t xml:space="preserve"> </w:t>
      </w:r>
      <w:r w:rsidR="001E66F9" w:rsidRPr="00EB1F2B">
        <w:rPr>
          <w:rFonts w:asciiTheme="minorHAnsi" w:hAnsiTheme="minorHAnsi" w:cstheme="minorHAnsi"/>
        </w:rPr>
        <w:t>1/</w:t>
      </w:r>
      <w:r w:rsidR="009F2C8B" w:rsidRPr="00EB1F2B">
        <w:rPr>
          <w:rFonts w:asciiTheme="minorHAnsi" w:hAnsiTheme="minorHAnsi" w:cstheme="minorHAnsi"/>
        </w:rPr>
        <w:t>4</w:t>
      </w:r>
      <w:r w:rsidR="00E24136" w:rsidRPr="00EB1F2B">
        <w:rPr>
          <w:rFonts w:asciiTheme="minorHAnsi" w:hAnsiTheme="minorHAnsi" w:cstheme="minorHAnsi"/>
        </w:rPr>
        <w:t>”; 1</w:t>
      </w:r>
      <w:r w:rsidR="00EB1F2B">
        <w:rPr>
          <w:rFonts w:asciiTheme="minorHAnsi" w:hAnsiTheme="minorHAnsi" w:cstheme="minorHAnsi"/>
        </w:rPr>
        <w:t xml:space="preserve"> </w:t>
      </w:r>
      <w:r w:rsidR="009F2C8B" w:rsidRPr="00EB1F2B">
        <w:rPr>
          <w:rFonts w:asciiTheme="minorHAnsi" w:hAnsiTheme="minorHAnsi" w:cstheme="minorHAnsi"/>
        </w:rPr>
        <w:t>1/2</w:t>
      </w:r>
      <w:r w:rsidR="00E24136" w:rsidRPr="00EB1F2B">
        <w:rPr>
          <w:rFonts w:asciiTheme="minorHAnsi" w:hAnsiTheme="minorHAnsi" w:cstheme="minorHAnsi"/>
        </w:rPr>
        <w:t>”; 2”</w:t>
      </w:r>
      <w:r w:rsidR="001E15E9">
        <w:rPr>
          <w:rFonts w:asciiTheme="minorHAnsi" w:hAnsiTheme="minorHAnsi" w:cstheme="minorHAnsi"/>
        </w:rPr>
        <w:t>.</w:t>
      </w:r>
    </w:p>
    <w:p w14:paraId="7746B0A1" w14:textId="77777777" w:rsidR="00685079" w:rsidRPr="00366DA3" w:rsidRDefault="00685079" w:rsidP="00E76582">
      <w:pPr>
        <w:rPr>
          <w:rFonts w:ascii="Arial" w:hAnsi="Arial" w:cs="Arial"/>
        </w:rPr>
      </w:pPr>
    </w:p>
    <w:p w14:paraId="6DF30034" w14:textId="63B404C7" w:rsidR="00685079" w:rsidRPr="00366DA3" w:rsidRDefault="00685079" w:rsidP="000C469D">
      <w:pPr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>2.02      ACCESSORIES</w:t>
      </w:r>
    </w:p>
    <w:p w14:paraId="1E5BC480" w14:textId="19AC34FF" w:rsidR="00685079" w:rsidRPr="00E76582" w:rsidRDefault="00E76582" w:rsidP="00E3439A">
      <w:pPr>
        <w:pStyle w:val="Heading7"/>
        <w:numPr>
          <w:ilvl w:val="0"/>
          <w:numId w:val="20"/>
        </w:numPr>
        <w:tabs>
          <w:tab w:val="clear" w:pos="1260"/>
        </w:tabs>
        <w:rPr>
          <w:rFonts w:cs="Arial"/>
          <w:sz w:val="20"/>
        </w:rPr>
      </w:pPr>
      <w:r w:rsidRPr="00E76582">
        <w:rPr>
          <w:sz w:val="20"/>
        </w:rPr>
        <w:t>Thermostatic Balance Valve Accessories</w:t>
      </w:r>
    </w:p>
    <w:p w14:paraId="4120AE07" w14:textId="6D3D4B60" w:rsidR="006B29AA" w:rsidRDefault="006B29AA" w:rsidP="00E3439A">
      <w:pPr>
        <w:numPr>
          <w:ilvl w:val="0"/>
          <w:numId w:val="21"/>
        </w:numPr>
        <w:tabs>
          <w:tab w:val="clear" w:pos="1620"/>
        </w:tabs>
        <w:rPr>
          <w:rFonts w:ascii="Arial" w:hAnsi="Arial" w:cs="Arial"/>
        </w:rPr>
      </w:pPr>
      <w:r>
        <w:rPr>
          <w:rFonts w:ascii="Arial" w:hAnsi="Arial" w:cs="Arial"/>
        </w:rPr>
        <w:t>Model CS and CSU with</w:t>
      </w:r>
      <w:r w:rsidR="006254ED">
        <w:rPr>
          <w:rFonts w:ascii="Arial" w:hAnsi="Arial" w:cs="Arial"/>
        </w:rPr>
        <w:t xml:space="preserve"> optional </w:t>
      </w:r>
      <w:r w:rsidR="001E15E9" w:rsidRPr="001E15E9">
        <w:rPr>
          <w:rFonts w:ascii="Arial" w:hAnsi="Arial" w:cs="Arial"/>
        </w:rPr>
        <w:t>thermometer, PEX ends or ProPress ends.</w:t>
      </w:r>
    </w:p>
    <w:p w14:paraId="418E34D9" w14:textId="6257E956" w:rsidR="00685079" w:rsidRDefault="00086AC0" w:rsidP="00E3439A">
      <w:pPr>
        <w:numPr>
          <w:ilvl w:val="0"/>
          <w:numId w:val="21"/>
        </w:numPr>
        <w:tabs>
          <w:tab w:val="clear" w:pos="1620"/>
        </w:tabs>
        <w:rPr>
          <w:rFonts w:ascii="Arial" w:hAnsi="Arial" w:cs="Arial"/>
        </w:rPr>
      </w:pPr>
      <w:r>
        <w:rPr>
          <w:rFonts w:ascii="Arial" w:hAnsi="Arial" w:cs="Arial"/>
        </w:rPr>
        <w:t>Model CSU</w:t>
      </w:r>
      <w:r w:rsidR="001E15E9">
        <w:rPr>
          <w:rFonts w:ascii="Arial" w:hAnsi="Arial" w:cs="Arial"/>
        </w:rPr>
        <w:t xml:space="preserve">, CSUA, </w:t>
      </w:r>
      <w:r w:rsidR="00A76F3A">
        <w:rPr>
          <w:rFonts w:ascii="Arial" w:hAnsi="Arial" w:cs="Arial"/>
        </w:rPr>
        <w:t xml:space="preserve">CSUA-PT, </w:t>
      </w:r>
      <w:r w:rsidR="001E15E9">
        <w:rPr>
          <w:rFonts w:ascii="Arial" w:hAnsi="Arial" w:cs="Arial"/>
        </w:rPr>
        <w:t xml:space="preserve">CSUAS, </w:t>
      </w:r>
      <w:r w:rsidR="007E2AFE" w:rsidRPr="007E2AFE">
        <w:rPr>
          <w:rFonts w:ascii="Arial" w:hAnsi="Arial" w:cs="Arial"/>
        </w:rPr>
        <w:t xml:space="preserve">CSUTD-D </w:t>
      </w:r>
      <w:r>
        <w:rPr>
          <w:rFonts w:ascii="Arial" w:hAnsi="Arial" w:cs="Arial"/>
        </w:rPr>
        <w:t>with integrated check valve</w:t>
      </w:r>
      <w:r w:rsidR="001E15E9">
        <w:rPr>
          <w:rFonts w:ascii="Arial" w:hAnsi="Arial" w:cs="Arial"/>
        </w:rPr>
        <w:t>.</w:t>
      </w:r>
    </w:p>
    <w:p w14:paraId="5D690204" w14:textId="7CD856E0" w:rsidR="00960541" w:rsidRPr="00E76582" w:rsidRDefault="00960541" w:rsidP="00E3439A">
      <w:pPr>
        <w:numPr>
          <w:ilvl w:val="0"/>
          <w:numId w:val="21"/>
        </w:numPr>
        <w:tabs>
          <w:tab w:val="clear" w:pos="1620"/>
        </w:tabs>
        <w:rPr>
          <w:rFonts w:ascii="Arial" w:hAnsi="Arial" w:cs="Arial"/>
        </w:rPr>
      </w:pPr>
      <w:r>
        <w:rPr>
          <w:rFonts w:ascii="Arial" w:hAnsi="Arial" w:cs="Arial"/>
        </w:rPr>
        <w:t>Model CSUA</w:t>
      </w:r>
      <w:r w:rsidR="00A76F3A">
        <w:rPr>
          <w:rFonts w:ascii="Arial" w:hAnsi="Arial" w:cs="Arial"/>
        </w:rPr>
        <w:t>, CSUA-PT,</w:t>
      </w:r>
      <w:r>
        <w:rPr>
          <w:rFonts w:ascii="Arial" w:hAnsi="Arial" w:cs="Arial"/>
        </w:rPr>
        <w:t xml:space="preserve"> </w:t>
      </w:r>
      <w:r w:rsidR="001E15E9">
        <w:rPr>
          <w:rFonts w:ascii="Arial" w:hAnsi="Arial" w:cs="Arial"/>
        </w:rPr>
        <w:t>CSUAS</w:t>
      </w:r>
      <w:r w:rsidR="00A76F3A">
        <w:rPr>
          <w:rFonts w:ascii="Arial" w:hAnsi="Arial" w:cs="Arial"/>
        </w:rPr>
        <w:t>, and CSUAS-PT</w:t>
      </w:r>
      <w:r w:rsidR="001E15E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with shutoff valves and optional thermo</w:t>
      </w:r>
      <w:r w:rsidR="008B012F">
        <w:rPr>
          <w:rFonts w:ascii="Arial" w:hAnsi="Arial" w:cs="Arial"/>
        </w:rPr>
        <w:t>meter,</w:t>
      </w:r>
      <w:r w:rsidR="00705292">
        <w:rPr>
          <w:rFonts w:ascii="Arial" w:hAnsi="Arial" w:cs="Arial"/>
        </w:rPr>
        <w:t xml:space="preserve"> </w:t>
      </w:r>
      <w:r w:rsidR="001E15E9" w:rsidRPr="001E15E9">
        <w:rPr>
          <w:rFonts w:ascii="Arial" w:hAnsi="Arial" w:cs="Arial"/>
        </w:rPr>
        <w:t>PEX ends or ProPress ends.</w:t>
      </w:r>
    </w:p>
    <w:p w14:paraId="078E3437" w14:textId="77777777" w:rsidR="002628ED" w:rsidRPr="00366DA3" w:rsidRDefault="002628ED" w:rsidP="000C469D">
      <w:pPr>
        <w:ind w:left="-270" w:firstLine="270"/>
        <w:rPr>
          <w:rFonts w:ascii="Arial" w:hAnsi="Arial" w:cs="Arial"/>
        </w:rPr>
      </w:pPr>
    </w:p>
    <w:p w14:paraId="7575CB1D" w14:textId="77777777" w:rsidR="00685079" w:rsidRPr="00366DA3" w:rsidRDefault="00685079" w:rsidP="000C469D">
      <w:pPr>
        <w:ind w:left="-270" w:firstLine="270"/>
        <w:rPr>
          <w:rFonts w:ascii="Arial" w:hAnsi="Arial" w:cs="Arial"/>
          <w:b/>
          <w:sz w:val="22"/>
        </w:rPr>
      </w:pPr>
      <w:r w:rsidRPr="00366DA3">
        <w:rPr>
          <w:rFonts w:ascii="Arial" w:hAnsi="Arial" w:cs="Arial"/>
          <w:b/>
          <w:sz w:val="22"/>
        </w:rPr>
        <w:t>PART 3 EXECUTION</w:t>
      </w:r>
    </w:p>
    <w:p w14:paraId="42FE0D06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274671D4" w14:textId="77777777" w:rsidR="00685079" w:rsidRPr="00366DA3" w:rsidRDefault="00685079" w:rsidP="000C469D">
      <w:pPr>
        <w:numPr>
          <w:ilvl w:val="1"/>
          <w:numId w:val="11"/>
        </w:numPr>
        <w:ind w:left="-270" w:firstLine="270"/>
        <w:rPr>
          <w:rFonts w:ascii="Arial" w:hAnsi="Arial" w:cs="Arial"/>
          <w:b/>
        </w:rPr>
      </w:pPr>
      <w:r w:rsidRPr="00366DA3">
        <w:rPr>
          <w:rFonts w:ascii="Arial" w:hAnsi="Arial" w:cs="Arial"/>
          <w:b/>
        </w:rPr>
        <w:t>INSTALLATION</w:t>
      </w:r>
    </w:p>
    <w:p w14:paraId="548992E7" w14:textId="16F9752C" w:rsidR="00685079" w:rsidRPr="00E76582" w:rsidRDefault="00E76582" w:rsidP="00E3439A">
      <w:pPr>
        <w:pStyle w:val="Heading9"/>
        <w:numPr>
          <w:ilvl w:val="0"/>
          <w:numId w:val="12"/>
        </w:numPr>
        <w:tabs>
          <w:tab w:val="clear" w:pos="1335"/>
        </w:tabs>
        <w:ind w:left="1260" w:hanging="360"/>
        <w:rPr>
          <w:rFonts w:cs="Arial"/>
          <w:sz w:val="20"/>
        </w:rPr>
      </w:pPr>
      <w:r w:rsidRPr="00E76582">
        <w:rPr>
          <w:sz w:val="20"/>
        </w:rPr>
        <w:t>Install Thermostatic Balance Valve in accordance with manufacturer’s instructions.</w:t>
      </w:r>
    </w:p>
    <w:p w14:paraId="3CD58D4C" w14:textId="64E47CAB" w:rsidR="00685079" w:rsidRPr="00E76582" w:rsidRDefault="00E76582" w:rsidP="00E3439A">
      <w:pPr>
        <w:pStyle w:val="Heading9"/>
        <w:numPr>
          <w:ilvl w:val="0"/>
          <w:numId w:val="12"/>
        </w:numPr>
        <w:tabs>
          <w:tab w:val="clear" w:pos="1335"/>
        </w:tabs>
        <w:ind w:left="1260" w:hanging="360"/>
        <w:rPr>
          <w:rFonts w:cs="Arial"/>
          <w:sz w:val="20"/>
        </w:rPr>
      </w:pPr>
      <w:r w:rsidRPr="00E76582">
        <w:rPr>
          <w:sz w:val="20"/>
        </w:rPr>
        <w:t xml:space="preserve">Unit shall be a </w:t>
      </w:r>
      <w:r w:rsidR="00C77DB4">
        <w:rPr>
          <w:sz w:val="20"/>
        </w:rPr>
        <w:t xml:space="preserve">ThermOmegaTech </w:t>
      </w:r>
      <w:r w:rsidR="005E2CDD" w:rsidRPr="00341DDD">
        <w:rPr>
          <w:rFonts w:eastAsia="Avenir Next LT Pro" w:cs="Avenir Next LT Pro"/>
          <w:color w:val="231F20"/>
          <w:sz w:val="22"/>
          <w:szCs w:val="22"/>
        </w:rPr>
        <w:t>CircuitSolver</w:t>
      </w:r>
      <w:r w:rsidR="005E2CDD" w:rsidRPr="008068AE">
        <w:rPr>
          <w:sz w:val="22"/>
          <w:szCs w:val="22"/>
          <w:vertAlign w:val="superscript"/>
        </w:rPr>
        <w:t>®</w:t>
      </w:r>
      <w:r w:rsidR="006045F4">
        <w:rPr>
          <w:sz w:val="20"/>
        </w:rPr>
        <w:t xml:space="preserve"> t</w:t>
      </w:r>
      <w:r w:rsidRPr="00E76582">
        <w:rPr>
          <w:sz w:val="20"/>
        </w:rPr>
        <w:t xml:space="preserve">hermostatic </w:t>
      </w:r>
      <w:r w:rsidR="006045F4">
        <w:rPr>
          <w:sz w:val="20"/>
        </w:rPr>
        <w:t>b</w:t>
      </w:r>
      <w:r w:rsidRPr="00E76582">
        <w:rPr>
          <w:sz w:val="20"/>
        </w:rPr>
        <w:t>alanc</w:t>
      </w:r>
      <w:r w:rsidR="006045F4">
        <w:rPr>
          <w:sz w:val="20"/>
        </w:rPr>
        <w:t>ing</w:t>
      </w:r>
      <w:r w:rsidRPr="00E76582">
        <w:rPr>
          <w:sz w:val="20"/>
        </w:rPr>
        <w:t xml:space="preserve"> </w:t>
      </w:r>
      <w:r w:rsidR="006045F4">
        <w:rPr>
          <w:sz w:val="20"/>
        </w:rPr>
        <w:t>v</w:t>
      </w:r>
      <w:r w:rsidRPr="00E76582">
        <w:rPr>
          <w:sz w:val="20"/>
        </w:rPr>
        <w:t>alve Model</w:t>
      </w:r>
      <w:r w:rsidR="006045F4">
        <w:rPr>
          <w:sz w:val="20"/>
        </w:rPr>
        <w:t xml:space="preserve">s </w:t>
      </w:r>
      <w:r w:rsidR="000500BE">
        <w:rPr>
          <w:sz w:val="20"/>
        </w:rPr>
        <w:t>CS,</w:t>
      </w:r>
      <w:r w:rsidR="001E15E9">
        <w:rPr>
          <w:sz w:val="20"/>
        </w:rPr>
        <w:t xml:space="preserve"> </w:t>
      </w:r>
      <w:r w:rsidR="000500BE">
        <w:rPr>
          <w:sz w:val="20"/>
        </w:rPr>
        <w:t>CSU,</w:t>
      </w:r>
      <w:r w:rsidR="001E15E9">
        <w:rPr>
          <w:sz w:val="20"/>
        </w:rPr>
        <w:t xml:space="preserve"> </w:t>
      </w:r>
      <w:r w:rsidR="00705292">
        <w:rPr>
          <w:sz w:val="20"/>
        </w:rPr>
        <w:t>CSUA</w:t>
      </w:r>
      <w:r w:rsidR="001E15E9">
        <w:rPr>
          <w:sz w:val="20"/>
        </w:rPr>
        <w:t xml:space="preserve">, </w:t>
      </w:r>
      <w:r w:rsidR="00A76F3A">
        <w:rPr>
          <w:sz w:val="20"/>
        </w:rPr>
        <w:t xml:space="preserve">CSUA-PT, </w:t>
      </w:r>
      <w:r w:rsidR="00705292">
        <w:rPr>
          <w:sz w:val="20"/>
        </w:rPr>
        <w:t>CSUAS,</w:t>
      </w:r>
      <w:r w:rsidR="001E15E9">
        <w:rPr>
          <w:sz w:val="20"/>
        </w:rPr>
        <w:t xml:space="preserve"> </w:t>
      </w:r>
      <w:r w:rsidR="00A76F3A">
        <w:rPr>
          <w:sz w:val="20"/>
        </w:rPr>
        <w:t xml:space="preserve">CSUAS-PT, </w:t>
      </w:r>
      <w:r w:rsidR="007E2AFE" w:rsidRPr="007E2AFE">
        <w:rPr>
          <w:sz w:val="20"/>
        </w:rPr>
        <w:t xml:space="preserve">CSUTD-D </w:t>
      </w:r>
      <w:r w:rsidR="00FA3649">
        <w:rPr>
          <w:sz w:val="20"/>
        </w:rPr>
        <w:t>and associated assemblies CSA</w:t>
      </w:r>
      <w:r w:rsidRPr="00E76582">
        <w:rPr>
          <w:sz w:val="20"/>
        </w:rPr>
        <w:t xml:space="preserve"> </w:t>
      </w:r>
      <w:r w:rsidR="00461460">
        <w:rPr>
          <w:sz w:val="20"/>
        </w:rPr>
        <w:t>and CSUA</w:t>
      </w:r>
      <w:r w:rsidR="00FF4ADF">
        <w:rPr>
          <w:sz w:val="20"/>
        </w:rPr>
        <w:t>TD-D</w:t>
      </w:r>
      <w:r w:rsidR="00461460">
        <w:rPr>
          <w:sz w:val="20"/>
        </w:rPr>
        <w:t xml:space="preserve"> </w:t>
      </w:r>
      <w:r w:rsidRPr="00E76582">
        <w:rPr>
          <w:sz w:val="20"/>
        </w:rPr>
        <w:t xml:space="preserve">manufactured by </w:t>
      </w:r>
      <w:r w:rsidR="00FA3649">
        <w:rPr>
          <w:sz w:val="20"/>
        </w:rPr>
        <w:t>ThermOmegaTech</w:t>
      </w:r>
      <w:r w:rsidR="008068AE" w:rsidRPr="008068AE">
        <w:rPr>
          <w:rFonts w:cs="Arial"/>
          <w:sz w:val="20"/>
          <w:vertAlign w:val="superscript"/>
        </w:rPr>
        <w:t>®</w:t>
      </w:r>
      <w:r w:rsidR="00FA3649">
        <w:rPr>
          <w:sz w:val="20"/>
        </w:rPr>
        <w:t xml:space="preserve">, </w:t>
      </w:r>
      <w:r w:rsidR="00133657">
        <w:rPr>
          <w:sz w:val="20"/>
        </w:rPr>
        <w:t>Warminster, PA</w:t>
      </w:r>
      <w:r w:rsidR="001E15E9">
        <w:rPr>
          <w:sz w:val="20"/>
        </w:rPr>
        <w:t>.</w:t>
      </w:r>
    </w:p>
    <w:p w14:paraId="5A86939D" w14:textId="77777777" w:rsidR="00685079" w:rsidRPr="00366DA3" w:rsidRDefault="00685079" w:rsidP="000C469D">
      <w:pPr>
        <w:ind w:left="-270" w:firstLine="270"/>
        <w:rPr>
          <w:rFonts w:ascii="Arial" w:hAnsi="Arial" w:cs="Arial"/>
        </w:rPr>
      </w:pPr>
    </w:p>
    <w:p w14:paraId="77D9DAE7" w14:textId="77777777" w:rsidR="00685079" w:rsidRDefault="00685079" w:rsidP="000C469D">
      <w:pPr>
        <w:pStyle w:val="Heading6"/>
        <w:ind w:left="-270" w:firstLine="270"/>
        <w:rPr>
          <w:rFonts w:cs="Arial"/>
          <w:sz w:val="20"/>
        </w:rPr>
      </w:pPr>
      <w:r w:rsidRPr="00366DA3">
        <w:rPr>
          <w:rFonts w:cs="Arial"/>
          <w:sz w:val="20"/>
        </w:rPr>
        <w:t>END OF SECTION</w:t>
      </w:r>
    </w:p>
    <w:p w14:paraId="56BCA14A" w14:textId="77777777" w:rsidR="00E76582" w:rsidRDefault="00E76582" w:rsidP="007E6643"/>
    <w:p w14:paraId="1D846D80" w14:textId="77777777" w:rsidR="00E76582" w:rsidRDefault="00E76582" w:rsidP="007E6643"/>
    <w:p w14:paraId="7C699B44" w14:textId="77777777" w:rsidR="00E76582" w:rsidRDefault="00E76582" w:rsidP="007E6643"/>
    <w:p w14:paraId="7A7682C0" w14:textId="77777777" w:rsidR="00E76582" w:rsidRDefault="00E76582" w:rsidP="007E6643"/>
    <w:p w14:paraId="2F82F41D" w14:textId="77777777" w:rsidR="00E76582" w:rsidRDefault="00E76582" w:rsidP="007E6643"/>
    <w:p w14:paraId="4DDBD9D2" w14:textId="77777777" w:rsidR="00E76582" w:rsidRDefault="00E76582" w:rsidP="007E6643"/>
    <w:p w14:paraId="06402C9A" w14:textId="77777777" w:rsidR="00E76582" w:rsidRDefault="00E76582" w:rsidP="007E6643"/>
    <w:p w14:paraId="66FBC538" w14:textId="77777777" w:rsidR="00E76582" w:rsidRDefault="00E76582" w:rsidP="007E6643"/>
    <w:p w14:paraId="63C9D4CD" w14:textId="77777777" w:rsidR="00E76582" w:rsidRDefault="00E76582" w:rsidP="007E6643"/>
    <w:p w14:paraId="50F5A60C" w14:textId="77777777" w:rsidR="00E76582" w:rsidRDefault="00E76582" w:rsidP="007E6643"/>
    <w:p w14:paraId="7AEFF193" w14:textId="77777777" w:rsidR="00E76582" w:rsidRDefault="00E76582" w:rsidP="007E6643"/>
    <w:p w14:paraId="62137EB9" w14:textId="77777777" w:rsidR="00E76582" w:rsidRDefault="00E76582" w:rsidP="007E6643"/>
    <w:p w14:paraId="20F175D2" w14:textId="77777777" w:rsidR="00E76582" w:rsidRDefault="00E76582" w:rsidP="007E6643"/>
    <w:p w14:paraId="6A41C15E" w14:textId="77777777" w:rsidR="00E76582" w:rsidRDefault="00E76582" w:rsidP="007E6643"/>
    <w:p w14:paraId="77A4294F" w14:textId="77777777" w:rsidR="00E76582" w:rsidRDefault="00E76582" w:rsidP="007E6643"/>
    <w:p w14:paraId="6FD1A6B2" w14:textId="77777777" w:rsidR="00E76582" w:rsidRDefault="00E76582" w:rsidP="007E6643"/>
    <w:p w14:paraId="58F4E330" w14:textId="77777777" w:rsidR="00E76582" w:rsidRDefault="00E76582" w:rsidP="007E6643"/>
    <w:p w14:paraId="45BC9143" w14:textId="77777777" w:rsidR="00E76582" w:rsidRDefault="00E76582" w:rsidP="007E6643"/>
    <w:p w14:paraId="6E1D9599" w14:textId="77777777" w:rsidR="00E76582" w:rsidRDefault="00E76582" w:rsidP="007E6643"/>
    <w:p w14:paraId="0000FBC2" w14:textId="77777777" w:rsidR="00E76582" w:rsidRDefault="00E76582" w:rsidP="007E6643"/>
    <w:p w14:paraId="7BAFCD32" w14:textId="158EA85A" w:rsidR="007E6643" w:rsidRPr="007E6643" w:rsidRDefault="007E6643" w:rsidP="007E6643"/>
    <w:p w14:paraId="225FEBFB" w14:textId="77777777" w:rsidR="00685079" w:rsidRPr="00366DA3" w:rsidRDefault="00685079" w:rsidP="000C469D">
      <w:pPr>
        <w:pStyle w:val="Heading6"/>
        <w:ind w:left="-270" w:firstLine="270"/>
        <w:rPr>
          <w:rFonts w:cs="Arial"/>
          <w:sz w:val="20"/>
        </w:rPr>
      </w:pPr>
    </w:p>
    <w:p w14:paraId="54ECB68D" w14:textId="77777777" w:rsidR="00EF5C90" w:rsidRDefault="00EF5C90" w:rsidP="000C469D">
      <w:pPr>
        <w:ind w:left="-270" w:firstLine="270"/>
        <w:rPr>
          <w:rFonts w:ascii="Arial" w:hAnsi="Arial" w:cs="Arial"/>
        </w:rPr>
      </w:pPr>
    </w:p>
    <w:p w14:paraId="18242C2C" w14:textId="0297CCD3" w:rsidR="00366DA3" w:rsidRPr="00366DA3" w:rsidRDefault="007F1248" w:rsidP="000C469D">
      <w:pPr>
        <w:ind w:left="-270" w:firstLine="270"/>
        <w:rPr>
          <w:rFonts w:ascii="Arial" w:hAnsi="Arial" w:cs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E40BEB9" wp14:editId="14996E6F">
                <wp:simplePos x="0" y="0"/>
                <wp:positionH relativeFrom="column">
                  <wp:posOffset>-62865</wp:posOffset>
                </wp:positionH>
                <wp:positionV relativeFrom="paragraph">
                  <wp:posOffset>1420495</wp:posOffset>
                </wp:positionV>
                <wp:extent cx="4215130" cy="682625"/>
                <wp:effectExtent l="0" t="0" r="0" b="0"/>
                <wp:wrapTight wrapText="bothSides">
                  <wp:wrapPolygon edited="0">
                    <wp:start x="195" y="1808"/>
                    <wp:lineTo x="195" y="19892"/>
                    <wp:lineTo x="21281" y="19892"/>
                    <wp:lineTo x="21281" y="1808"/>
                    <wp:lineTo x="195" y="1808"/>
                  </wp:wrapPolygon>
                </wp:wrapTight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5130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6E81E8" w14:textId="3F141D2D" w:rsidR="00716481" w:rsidRPr="00DC6187" w:rsidRDefault="00716481" w:rsidP="006A6211">
                            <w:pPr>
                              <w:ind w:right="-20"/>
                              <w:rPr>
                                <w:rFonts w:ascii="Arial" w:eastAsia="Avenir Next LT Pro" w:hAnsi="Arial" w:cs="Avenir Next LT Pro"/>
                                <w:sz w:val="16"/>
                                <w:szCs w:val="16"/>
                              </w:rPr>
                            </w:pPr>
                          </w:p>
                          <w:p w14:paraId="737A8442" w14:textId="77777777" w:rsidR="00716481" w:rsidRDefault="00716481" w:rsidP="0071648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40BEB9" id="Text Box 4" o:spid="_x0000_s1028" type="#_x0000_t202" style="position:absolute;left:0;text-align:left;margin-left:-4.95pt;margin-top:111.85pt;width:331.9pt;height:53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1Wt8AEAAM0DAAAOAAAAZHJzL2Uyb0RvYy54bWysU9uO0zAQfUfiHyy/0zShWy1R09Wyq0VI&#10;C4u0ywdMHaexSDxm7DYpX8/YaUuBN8SL5bn4zJkz49XN2Hdir8kbtJXMZ3MptFVYG7ut5NeXhzfX&#10;UvgAtoYOra7kQXt5s379ajW4UhfYYldrEgxifTm4SrYhuDLLvGp1D36GTlsONkg9BDZpm9UEA6P3&#10;XVbM58tsQKododLes/d+Csp1wm8arcJT03gdRFdJ5hbSSencxDNbr6DcErjWqCMN+AcWPRjLRc9Q&#10;9xBA7Mj8BdUbReixCTOFfYZNY5ROPXA3+fyPbp5bcDr1wuJ4d5bJ/z9Y9Xn/hYSpK7mQwkLPI3rR&#10;YxDvcRSLqM7gfMlJz47TwshunnLq1LtHVN+8sHjXgt3qWyIcWg01s8vjy+zi6YTjI8hm+IQ1l4Fd&#10;wAQ0NtRH6VgMweg8pcN5MpGKYueiyK/ytxxSHFteF8viKpWA8vTakQ8fNPYiXipJPPmEDvtHHyIb&#10;KE8psZjFB9N1afqd/c3BidGT2EfCE/UwbsYkU3ESZYP1gdshnHaK/wBfWqQfUgy8T5X033dAWoru&#10;o2VJ3uWLRVzAS4Mujc2lAVYxVCWDFNP1LkxLu3Nkti1XmoZg8ZZlbEzqMOo9sTrS551JjR/3Oy7l&#10;pZ2yfv3C9U8AAAD//wMAUEsDBBQABgAIAAAAIQDBN4YY3gAAAAoBAAAPAAAAZHJzL2Rvd25yZXYu&#10;eG1sTI/LTsMwEEX3SPyDNUjsWqeJ2rRpnAoV8QEUJLZOPI2j2uModh706zErWM7M0Z1zy9NiDZtw&#10;8J0jAZt1AgypcaqjVsDnx9tqD8wHSUoaRyjgGz2cqseHUhbKzfSO0yW0LIaQL6QAHUJfcO4bjVb6&#10;teuR4u3qBitDHIeWq0HOMdwanibJjlvZUfygZY9njc3tMloBzX183Z+7eprv+VdeL9psr2SEeH5a&#10;Xo7AAi7hD4Zf/agOVXSq3UjKMyNgdThEUkCaZjmwCOy2WdzUArJskwKvSv6/QvUDAAD//wMAUEsB&#10;Ai0AFAAGAAgAAAAhALaDOJL+AAAA4QEAABMAAAAAAAAAAAAAAAAAAAAAAFtDb250ZW50X1R5cGVz&#10;XS54bWxQSwECLQAUAAYACAAAACEAOP0h/9YAAACUAQAACwAAAAAAAAAAAAAAAAAvAQAAX3JlbHMv&#10;LnJlbHNQSwECLQAUAAYACAAAACEAAJ9VrfABAADNAwAADgAAAAAAAAAAAAAAAAAuAgAAZHJzL2Uy&#10;b0RvYy54bWxQSwECLQAUAAYACAAAACEAwTeGGN4AAAAKAQAADwAAAAAAAAAAAAAAAABKBAAAZHJz&#10;L2Rvd25yZXYueG1sUEsFBgAAAAAEAAQA8wAAAFUFAAAAAA==&#10;" filled="f" stroked="f">
                <v:textbox inset=",7.2pt,,7.2pt">
                  <w:txbxContent>
                    <w:p w14:paraId="5D6E81E8" w14:textId="3F141D2D" w:rsidR="00716481" w:rsidRPr="00DC6187" w:rsidRDefault="00716481" w:rsidP="006A6211">
                      <w:pPr>
                        <w:ind w:right="-20"/>
                        <w:rPr>
                          <w:rFonts w:ascii="Arial" w:eastAsia="Avenir Next LT Pro" w:hAnsi="Arial" w:cs="Avenir Next LT Pro"/>
                          <w:sz w:val="16"/>
                          <w:szCs w:val="16"/>
                        </w:rPr>
                      </w:pPr>
                    </w:p>
                    <w:p w14:paraId="737A8442" w14:textId="77777777" w:rsidR="00716481" w:rsidRDefault="00716481" w:rsidP="00716481"/>
                  </w:txbxContent>
                </v:textbox>
                <w10:wrap type="tight"/>
              </v:shape>
            </w:pict>
          </mc:Fallback>
        </mc:AlternateContent>
      </w:r>
    </w:p>
    <w:sectPr w:rsidR="00366DA3" w:rsidRPr="00366DA3" w:rsidSect="005E1DAF">
      <w:headerReference w:type="default" r:id="rId11"/>
      <w:footerReference w:type="default" r:id="rId12"/>
      <w:footerReference w:type="first" r:id="rId13"/>
      <w:pgSz w:w="12240" w:h="15840"/>
      <w:pgMar w:top="810" w:right="990" w:bottom="990" w:left="1080" w:header="720" w:footer="432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562F8D" w14:textId="77777777" w:rsidR="008A7170" w:rsidRDefault="008A7170" w:rsidP="00D33FBA">
      <w:r>
        <w:separator/>
      </w:r>
    </w:p>
  </w:endnote>
  <w:endnote w:type="continuationSeparator" w:id="0">
    <w:p w14:paraId="37F0FC8F" w14:textId="77777777" w:rsidR="008A7170" w:rsidRDefault="008A7170" w:rsidP="00D33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84ACC" w14:textId="1B80864B" w:rsidR="005E1DAF" w:rsidRDefault="005E1DAF" w:rsidP="005E1DAF">
    <w:pPr>
      <w:pStyle w:val="Footer"/>
      <w:spacing w:after="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35E4336C" wp14:editId="075A6B6A">
          <wp:simplePos x="0" y="0"/>
          <wp:positionH relativeFrom="column">
            <wp:posOffset>0</wp:posOffset>
          </wp:positionH>
          <wp:positionV relativeFrom="paragraph">
            <wp:posOffset>-17780</wp:posOffset>
          </wp:positionV>
          <wp:extent cx="2740660" cy="295275"/>
          <wp:effectExtent l="0" t="0" r="254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40660" cy="295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5320C9" w14:textId="77777777" w:rsidR="005E1DAF" w:rsidRDefault="005E1DAF" w:rsidP="005E1DAF">
    <w:pPr>
      <w:pStyle w:val="Footer"/>
      <w:spacing w:after="60"/>
      <w:rPr>
        <w:rFonts w:ascii="Arial" w:hAnsi="Arial" w:cs="Arial"/>
        <w:sz w:val="18"/>
        <w:szCs w:val="18"/>
      </w:rPr>
    </w:pPr>
  </w:p>
  <w:p w14:paraId="1526FFE3" w14:textId="14336103" w:rsidR="005E1DAF" w:rsidRPr="0056378A" w:rsidRDefault="005E1DAF" w:rsidP="005E1DAF">
    <w:pPr>
      <w:pStyle w:val="Footer"/>
      <w:spacing w:after="8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CircuitSolver® is a trademark brand of </w:t>
    </w:r>
    <w:proofErr w:type="spellStart"/>
    <w:r>
      <w:rPr>
        <w:rFonts w:ascii="Arial" w:hAnsi="Arial" w:cs="Arial"/>
        <w:sz w:val="18"/>
        <w:szCs w:val="18"/>
      </w:rPr>
      <w:t>ThermOmegaTech</w:t>
    </w:r>
    <w:proofErr w:type="spellEnd"/>
    <w:r>
      <w:rPr>
        <w:rFonts w:ascii="Arial" w:hAnsi="Arial" w:cs="Arial"/>
        <w:sz w:val="18"/>
        <w:szCs w:val="18"/>
      </w:rPr>
      <w:t>®</w:t>
    </w:r>
  </w:p>
  <w:p w14:paraId="68987098" w14:textId="2A50F487" w:rsidR="008068AE" w:rsidRDefault="008068AE" w:rsidP="005E1DAF">
    <w:pPr>
      <w:pStyle w:val="Footer"/>
      <w:spacing w:after="80"/>
      <w:rPr>
        <w:rFonts w:ascii="Arial" w:hAnsi="Arial" w:cs="Arial"/>
        <w:sz w:val="18"/>
        <w:szCs w:val="18"/>
      </w:rPr>
    </w:pPr>
    <w:r w:rsidRPr="0056378A">
      <w:rPr>
        <w:rFonts w:ascii="Arial" w:hAnsi="Arial" w:cs="Arial"/>
        <w:sz w:val="18"/>
        <w:szCs w:val="18"/>
      </w:rPr>
      <w:t>1-877-</w:t>
    </w:r>
    <w:r>
      <w:rPr>
        <w:rFonts w:ascii="Arial" w:hAnsi="Arial" w:cs="Arial"/>
        <w:sz w:val="18"/>
        <w:szCs w:val="18"/>
      </w:rPr>
      <w:t xml:space="preserve">379-8258 | </w:t>
    </w:r>
    <w:hyperlink r:id="rId2" w:history="1">
      <w:r w:rsidRPr="001C4FBB">
        <w:rPr>
          <w:rStyle w:val="Hyperlink"/>
          <w:rFonts w:ascii="Arial" w:hAnsi="Arial" w:cs="Arial"/>
          <w:sz w:val="18"/>
          <w:szCs w:val="18"/>
        </w:rPr>
        <w:t>www.circuitsolver.com</w:t>
      </w:r>
    </w:hyperlink>
    <w:r w:rsidR="005E1DAF">
      <w:rPr>
        <w:rFonts w:ascii="Arial" w:hAnsi="Arial" w:cs="Arial"/>
        <w:sz w:val="18"/>
        <w:szCs w:val="18"/>
      </w:rPr>
      <w:t xml:space="preserve"> </w:t>
    </w:r>
    <w:r w:rsidR="005E1DAF">
      <w:rPr>
        <w:rFonts w:ascii="Arial" w:hAnsi="Arial" w:cs="Arial"/>
        <w:sz w:val="18"/>
        <w:szCs w:val="18"/>
      </w:rPr>
      <w:tab/>
    </w:r>
    <w:r w:rsidR="005E1DAF">
      <w:rPr>
        <w:rFonts w:ascii="Arial" w:hAnsi="Arial" w:cs="Arial"/>
        <w:sz w:val="18"/>
        <w:szCs w:val="18"/>
      </w:rPr>
      <w:tab/>
      <w:t>Rev. date:</w:t>
    </w:r>
  </w:p>
  <w:p w14:paraId="3AA3F447" w14:textId="5D85C9CF" w:rsidR="008068AE" w:rsidRPr="008068AE" w:rsidRDefault="005E1DAF" w:rsidP="005E1DAF">
    <w:pPr>
      <w:pStyle w:val="Footer"/>
      <w:spacing w:after="80"/>
      <w:rPr>
        <w:rFonts w:ascii="Arial" w:hAnsi="Arial" w:cs="Arial"/>
        <w:sz w:val="18"/>
        <w:szCs w:val="18"/>
      </w:rPr>
    </w:pPr>
    <w:r w:rsidRPr="0056378A">
      <w:rPr>
        <w:rFonts w:ascii="Arial" w:hAnsi="Arial" w:cs="Arial"/>
        <w:sz w:val="18"/>
        <w:szCs w:val="18"/>
      </w:rPr>
      <w:t xml:space="preserve">353 </w:t>
    </w:r>
    <w:proofErr w:type="spellStart"/>
    <w:r w:rsidRPr="0056378A">
      <w:rPr>
        <w:rFonts w:ascii="Arial" w:hAnsi="Arial" w:cs="Arial"/>
        <w:sz w:val="18"/>
        <w:szCs w:val="18"/>
      </w:rPr>
      <w:t>Ivyland</w:t>
    </w:r>
    <w:proofErr w:type="spellEnd"/>
    <w:r w:rsidRPr="0056378A">
      <w:rPr>
        <w:rFonts w:ascii="Arial" w:hAnsi="Arial" w:cs="Arial"/>
        <w:sz w:val="18"/>
        <w:szCs w:val="18"/>
      </w:rPr>
      <w:t xml:space="preserve"> Road, Warminster, PA 18974</w:t>
    </w:r>
    <w:r>
      <w:rPr>
        <w:rFonts w:ascii="Arial" w:hAnsi="Arial" w:cs="Arial"/>
        <w:sz w:val="18"/>
        <w:szCs w:val="18"/>
      </w:rPr>
      <w:t xml:space="preserve">-2205 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="0015183D">
      <w:rPr>
        <w:rFonts w:ascii="Arial" w:hAnsi="Arial" w:cs="Arial"/>
        <w:sz w:val="18"/>
        <w:szCs w:val="18"/>
      </w:rPr>
      <w:t>9/26</w:t>
    </w:r>
    <w:r>
      <w:rPr>
        <w:rFonts w:ascii="Arial" w:hAnsi="Arial" w:cs="Arial"/>
        <w:sz w:val="18"/>
        <w:szCs w:val="18"/>
      </w:rPr>
      <w:t>/202</w:t>
    </w:r>
    <w:r w:rsidR="0027665F">
      <w:rPr>
        <w:rFonts w:ascii="Arial" w:hAnsi="Arial" w:cs="Arial"/>
        <w:sz w:val="18"/>
        <w:szCs w:val="18"/>
      </w:rPr>
      <w:t>5</w:t>
    </w:r>
    <w:r>
      <w:rPr>
        <w:rFonts w:ascii="Arial" w:hAnsi="Arial" w:cs="Arial"/>
        <w:sz w:val="18"/>
        <w:szCs w:val="18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03902" w14:textId="77777777" w:rsidR="008068AE" w:rsidRDefault="008068AE" w:rsidP="008068AE">
    <w:pPr>
      <w:pStyle w:val="Footer"/>
      <w:jc w:val="center"/>
      <w:rPr>
        <w:rFonts w:ascii="Arial" w:hAnsi="Arial" w:cs="Arial"/>
        <w:sz w:val="18"/>
        <w:szCs w:val="18"/>
      </w:rPr>
    </w:pPr>
  </w:p>
  <w:p w14:paraId="52FA363C" w14:textId="00EB4EF2" w:rsidR="008068AE" w:rsidRPr="0056378A" w:rsidRDefault="008068AE" w:rsidP="008068AE">
    <w:pPr>
      <w:pStyle w:val="Footer"/>
      <w:jc w:val="center"/>
      <w:rPr>
        <w:rFonts w:ascii="Arial" w:hAnsi="Arial" w:cs="Arial"/>
        <w:sz w:val="18"/>
        <w:szCs w:val="18"/>
      </w:rPr>
    </w:pPr>
    <w:r w:rsidRPr="0056378A">
      <w:rPr>
        <w:rFonts w:ascii="Arial" w:hAnsi="Arial" w:cs="Arial"/>
        <w:sz w:val="18"/>
        <w:szCs w:val="18"/>
      </w:rPr>
      <w:t>353 Ivyland Road, Warminster, PA 18974</w:t>
    </w:r>
    <w:r>
      <w:rPr>
        <w:rFonts w:ascii="Arial" w:hAnsi="Arial" w:cs="Arial"/>
        <w:sz w:val="18"/>
        <w:szCs w:val="18"/>
      </w:rPr>
      <w:t>-2205</w:t>
    </w:r>
  </w:p>
  <w:p w14:paraId="7A03B080" w14:textId="0A890C57" w:rsidR="008068AE" w:rsidRPr="008068AE" w:rsidRDefault="008068AE" w:rsidP="008068AE">
    <w:pPr>
      <w:pStyle w:val="Footer"/>
      <w:jc w:val="center"/>
      <w:rPr>
        <w:rFonts w:ascii="Arial" w:hAnsi="Arial" w:cs="Arial"/>
        <w:sz w:val="18"/>
        <w:szCs w:val="18"/>
      </w:rPr>
    </w:pPr>
    <w:r w:rsidRPr="0056378A">
      <w:rPr>
        <w:rFonts w:ascii="Arial" w:hAnsi="Arial" w:cs="Arial"/>
        <w:sz w:val="18"/>
        <w:szCs w:val="18"/>
      </w:rPr>
      <w:t>1-877-</w:t>
    </w:r>
    <w:r>
      <w:rPr>
        <w:rFonts w:ascii="Arial" w:hAnsi="Arial" w:cs="Arial"/>
        <w:sz w:val="18"/>
        <w:szCs w:val="18"/>
      </w:rPr>
      <w:t>379-8258 | www.T</w:t>
    </w:r>
    <w:r w:rsidRPr="0056378A">
      <w:rPr>
        <w:rFonts w:ascii="Arial" w:hAnsi="Arial" w:cs="Arial"/>
        <w:sz w:val="18"/>
        <w:szCs w:val="18"/>
      </w:rPr>
      <w:t>herm</w:t>
    </w:r>
    <w:r>
      <w:rPr>
        <w:rFonts w:ascii="Arial" w:hAnsi="Arial" w:cs="Arial"/>
        <w:sz w:val="18"/>
        <w:szCs w:val="18"/>
      </w:rPr>
      <w:t>O</w:t>
    </w:r>
    <w:r w:rsidRPr="0056378A">
      <w:rPr>
        <w:rFonts w:ascii="Arial" w:hAnsi="Arial" w:cs="Arial"/>
        <w:sz w:val="18"/>
        <w:szCs w:val="18"/>
      </w:rPr>
      <w:t>mega</w:t>
    </w:r>
    <w:r>
      <w:rPr>
        <w:rFonts w:ascii="Arial" w:hAnsi="Arial" w:cs="Arial"/>
        <w:sz w:val="18"/>
        <w:szCs w:val="18"/>
      </w:rPr>
      <w:t>T</w:t>
    </w:r>
    <w:r w:rsidRPr="0056378A">
      <w:rPr>
        <w:rFonts w:ascii="Arial" w:hAnsi="Arial" w:cs="Arial"/>
        <w:sz w:val="18"/>
        <w:szCs w:val="18"/>
      </w:rPr>
      <w:t>ech.com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CB81E" w14:textId="77777777" w:rsidR="008A7170" w:rsidRDefault="008A7170" w:rsidP="00D33FBA">
      <w:r>
        <w:separator/>
      </w:r>
    </w:p>
  </w:footnote>
  <w:footnote w:type="continuationSeparator" w:id="0">
    <w:p w14:paraId="1F63B67A" w14:textId="77777777" w:rsidR="008A7170" w:rsidRDefault="008A7170" w:rsidP="00D33F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CC3A2" w14:textId="05DEB0EE" w:rsidR="00D33FBA" w:rsidRPr="008068AE" w:rsidRDefault="00B54E31" w:rsidP="00D33FBA">
    <w:pPr>
      <w:rPr>
        <w:rFonts w:ascii="Arial" w:hAnsi="Arial" w:cs="Arial"/>
        <w:color w:val="595959" w:themeColor="text1" w:themeTint="A6"/>
        <w:sz w:val="24"/>
        <w:szCs w:val="24"/>
      </w:rPr>
    </w:pPr>
    <w:r w:rsidRPr="008068AE">
      <w:rPr>
        <w:rFonts w:ascii="Arial" w:eastAsia="Avenir Next LT Pro" w:hAnsi="Arial" w:cs="Arial"/>
        <w:color w:val="231F20"/>
        <w:sz w:val="24"/>
        <w:szCs w:val="24"/>
      </w:rPr>
      <w:t>CircuitSolver</w:t>
    </w:r>
    <w:r w:rsidRPr="008068AE">
      <w:rPr>
        <w:rFonts w:ascii="Arial" w:hAnsi="Arial" w:cs="Arial"/>
        <w:sz w:val="24"/>
        <w:szCs w:val="24"/>
        <w:vertAlign w:val="superscript"/>
      </w:rPr>
      <w:t>®</w:t>
    </w:r>
    <w:r w:rsidRPr="008068AE">
      <w:rPr>
        <w:rFonts w:ascii="Arial" w:hAnsi="Arial" w:cs="Arial"/>
      </w:rPr>
      <w:t xml:space="preserve"> </w:t>
    </w:r>
    <w:r w:rsidR="00DA4D0A" w:rsidRPr="008068AE">
      <w:rPr>
        <w:rFonts w:ascii="Arial" w:hAnsi="Arial" w:cs="Arial"/>
        <w:color w:val="595959" w:themeColor="text1" w:themeTint="A6"/>
        <w:sz w:val="24"/>
        <w:szCs w:val="24"/>
      </w:rPr>
      <w:t xml:space="preserve">Thermostatic </w:t>
    </w:r>
    <w:r w:rsidR="00EB46D9" w:rsidRPr="008068AE">
      <w:rPr>
        <w:rFonts w:ascii="Arial" w:hAnsi="Arial" w:cs="Arial"/>
        <w:color w:val="595959" w:themeColor="text1" w:themeTint="A6"/>
        <w:sz w:val="24"/>
        <w:szCs w:val="24"/>
      </w:rPr>
      <w:t xml:space="preserve">Balance </w:t>
    </w:r>
    <w:r w:rsidR="00DA4D0A" w:rsidRPr="008068AE">
      <w:rPr>
        <w:rFonts w:ascii="Arial" w:hAnsi="Arial" w:cs="Arial"/>
        <w:color w:val="595959" w:themeColor="text1" w:themeTint="A6"/>
        <w:sz w:val="24"/>
        <w:szCs w:val="24"/>
      </w:rPr>
      <w:t>Valve</w:t>
    </w:r>
    <w:r w:rsidR="00D33FBA" w:rsidRPr="008068AE">
      <w:rPr>
        <w:rFonts w:ascii="Arial" w:hAnsi="Arial" w:cs="Arial"/>
        <w:color w:val="595959" w:themeColor="text1" w:themeTint="A6"/>
        <w:sz w:val="24"/>
        <w:szCs w:val="24"/>
      </w:rPr>
      <w:t xml:space="preserve"> Specifications</w:t>
    </w:r>
  </w:p>
  <w:p w14:paraId="4F69FAFD" w14:textId="1F1882C5" w:rsidR="00D33FBA" w:rsidRDefault="0015183D">
    <w:pPr>
      <w:pStyle w:val="Header"/>
    </w:pPr>
    <w:r>
      <w:t>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208E6"/>
    <w:multiLevelType w:val="singleLevel"/>
    <w:tmpl w:val="869EE64C"/>
    <w:lvl w:ilvl="0">
      <w:start w:val="1"/>
      <w:numFmt w:val="upperLetter"/>
      <w:lvlText w:val="%1."/>
      <w:legacy w:legacy="1" w:legacySpace="0" w:legacyIndent="360"/>
      <w:lvlJc w:val="left"/>
      <w:pPr>
        <w:ind w:left="936" w:hanging="360"/>
      </w:pPr>
    </w:lvl>
  </w:abstractNum>
  <w:abstractNum w:abstractNumId="1" w15:restartNumberingAfterBreak="0">
    <w:nsid w:val="02D14B39"/>
    <w:multiLevelType w:val="hybridMultilevel"/>
    <w:tmpl w:val="21B43F2C"/>
    <w:lvl w:ilvl="0" w:tplc="8D661F2E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8F61A5"/>
    <w:multiLevelType w:val="singleLevel"/>
    <w:tmpl w:val="869EE64C"/>
    <w:lvl w:ilvl="0">
      <w:start w:val="1"/>
      <w:numFmt w:val="upperLetter"/>
      <w:lvlText w:val="%1."/>
      <w:legacy w:legacy="1" w:legacySpace="0" w:legacyIndent="360"/>
      <w:lvlJc w:val="left"/>
      <w:pPr>
        <w:ind w:left="936" w:hanging="360"/>
      </w:pPr>
    </w:lvl>
  </w:abstractNum>
  <w:abstractNum w:abstractNumId="3" w15:restartNumberingAfterBreak="0">
    <w:nsid w:val="0C8172D8"/>
    <w:multiLevelType w:val="singleLevel"/>
    <w:tmpl w:val="574C70B6"/>
    <w:lvl w:ilvl="0">
      <w:start w:val="1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strike w:val="0"/>
        <w:dstrike w:val="0"/>
      </w:rPr>
    </w:lvl>
  </w:abstractNum>
  <w:abstractNum w:abstractNumId="4" w15:restartNumberingAfterBreak="0">
    <w:nsid w:val="18582816"/>
    <w:multiLevelType w:val="hybridMultilevel"/>
    <w:tmpl w:val="0CFED912"/>
    <w:lvl w:ilvl="0" w:tplc="869EE64C">
      <w:start w:val="1"/>
      <w:numFmt w:val="upperLetter"/>
      <w:lvlText w:val="%1."/>
      <w:legacy w:legacy="1" w:legacySpace="0" w:legacyIndent="360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764" w:hanging="360"/>
      </w:pPr>
    </w:lvl>
    <w:lvl w:ilvl="2" w:tplc="0409001B" w:tentative="1">
      <w:start w:val="1"/>
      <w:numFmt w:val="lowerRoman"/>
      <w:lvlText w:val="%3."/>
      <w:lvlJc w:val="right"/>
      <w:pPr>
        <w:ind w:left="2484" w:hanging="180"/>
      </w:pPr>
    </w:lvl>
    <w:lvl w:ilvl="3" w:tplc="0409000F" w:tentative="1">
      <w:start w:val="1"/>
      <w:numFmt w:val="decimal"/>
      <w:lvlText w:val="%4."/>
      <w:lvlJc w:val="left"/>
      <w:pPr>
        <w:ind w:left="3204" w:hanging="360"/>
      </w:pPr>
    </w:lvl>
    <w:lvl w:ilvl="4" w:tplc="04090019" w:tentative="1">
      <w:start w:val="1"/>
      <w:numFmt w:val="lowerLetter"/>
      <w:lvlText w:val="%5."/>
      <w:lvlJc w:val="left"/>
      <w:pPr>
        <w:ind w:left="3924" w:hanging="360"/>
      </w:pPr>
    </w:lvl>
    <w:lvl w:ilvl="5" w:tplc="0409001B" w:tentative="1">
      <w:start w:val="1"/>
      <w:numFmt w:val="lowerRoman"/>
      <w:lvlText w:val="%6."/>
      <w:lvlJc w:val="right"/>
      <w:pPr>
        <w:ind w:left="4644" w:hanging="180"/>
      </w:pPr>
    </w:lvl>
    <w:lvl w:ilvl="6" w:tplc="0409000F" w:tentative="1">
      <w:start w:val="1"/>
      <w:numFmt w:val="decimal"/>
      <w:lvlText w:val="%7."/>
      <w:lvlJc w:val="left"/>
      <w:pPr>
        <w:ind w:left="5364" w:hanging="360"/>
      </w:pPr>
    </w:lvl>
    <w:lvl w:ilvl="7" w:tplc="04090019" w:tentative="1">
      <w:start w:val="1"/>
      <w:numFmt w:val="lowerLetter"/>
      <w:lvlText w:val="%8."/>
      <w:lvlJc w:val="left"/>
      <w:pPr>
        <w:ind w:left="6084" w:hanging="360"/>
      </w:pPr>
    </w:lvl>
    <w:lvl w:ilvl="8" w:tplc="040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5" w15:restartNumberingAfterBreak="0">
    <w:nsid w:val="19A80276"/>
    <w:multiLevelType w:val="hybridMultilevel"/>
    <w:tmpl w:val="22267946"/>
    <w:lvl w:ilvl="0" w:tplc="869EE64C">
      <w:start w:val="1"/>
      <w:numFmt w:val="upperLetter"/>
      <w:lvlText w:val="%1."/>
      <w:legacy w:legacy="1" w:legacySpace="0" w:legacyIndent="360"/>
      <w:lvlJc w:val="left"/>
      <w:pPr>
        <w:ind w:left="1872" w:hanging="360"/>
      </w:pPr>
    </w:lvl>
    <w:lvl w:ilvl="1" w:tplc="04090019" w:tentative="1">
      <w:start w:val="1"/>
      <w:numFmt w:val="lowerLetter"/>
      <w:lvlText w:val="%2."/>
      <w:lvlJc w:val="left"/>
      <w:pPr>
        <w:ind w:left="2376" w:hanging="360"/>
      </w:pPr>
    </w:lvl>
    <w:lvl w:ilvl="2" w:tplc="0409001B" w:tentative="1">
      <w:start w:val="1"/>
      <w:numFmt w:val="lowerRoman"/>
      <w:lvlText w:val="%3."/>
      <w:lvlJc w:val="right"/>
      <w:pPr>
        <w:ind w:left="3096" w:hanging="180"/>
      </w:pPr>
    </w:lvl>
    <w:lvl w:ilvl="3" w:tplc="0409000F" w:tentative="1">
      <w:start w:val="1"/>
      <w:numFmt w:val="decimal"/>
      <w:lvlText w:val="%4."/>
      <w:lvlJc w:val="left"/>
      <w:pPr>
        <w:ind w:left="3816" w:hanging="360"/>
      </w:pPr>
    </w:lvl>
    <w:lvl w:ilvl="4" w:tplc="04090019" w:tentative="1">
      <w:start w:val="1"/>
      <w:numFmt w:val="lowerLetter"/>
      <w:lvlText w:val="%5."/>
      <w:lvlJc w:val="left"/>
      <w:pPr>
        <w:ind w:left="4536" w:hanging="360"/>
      </w:pPr>
    </w:lvl>
    <w:lvl w:ilvl="5" w:tplc="0409001B" w:tentative="1">
      <w:start w:val="1"/>
      <w:numFmt w:val="lowerRoman"/>
      <w:lvlText w:val="%6."/>
      <w:lvlJc w:val="right"/>
      <w:pPr>
        <w:ind w:left="5256" w:hanging="180"/>
      </w:pPr>
    </w:lvl>
    <w:lvl w:ilvl="6" w:tplc="0409000F" w:tentative="1">
      <w:start w:val="1"/>
      <w:numFmt w:val="decimal"/>
      <w:lvlText w:val="%7."/>
      <w:lvlJc w:val="left"/>
      <w:pPr>
        <w:ind w:left="5976" w:hanging="360"/>
      </w:pPr>
    </w:lvl>
    <w:lvl w:ilvl="7" w:tplc="04090019" w:tentative="1">
      <w:start w:val="1"/>
      <w:numFmt w:val="lowerLetter"/>
      <w:lvlText w:val="%8."/>
      <w:lvlJc w:val="left"/>
      <w:pPr>
        <w:ind w:left="6696" w:hanging="360"/>
      </w:pPr>
    </w:lvl>
    <w:lvl w:ilvl="8" w:tplc="0409001B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6" w15:restartNumberingAfterBreak="0">
    <w:nsid w:val="1C59283B"/>
    <w:multiLevelType w:val="hybridMultilevel"/>
    <w:tmpl w:val="2C2C0FAA"/>
    <w:lvl w:ilvl="0" w:tplc="869EE64C">
      <w:start w:val="1"/>
      <w:numFmt w:val="upperLetter"/>
      <w:lvlText w:val="%1."/>
      <w:legacy w:legacy="1" w:legacySpace="0" w:legacyIndent="360"/>
      <w:lvlJc w:val="left"/>
      <w:pPr>
        <w:ind w:left="1656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D531E4E"/>
    <w:multiLevelType w:val="singleLevel"/>
    <w:tmpl w:val="99F83DDE"/>
    <w:lvl w:ilvl="0">
      <w:start w:val="1"/>
      <w:numFmt w:val="decimal"/>
      <w:lvlText w:val="%1)"/>
      <w:lvlJc w:val="left"/>
      <w:pPr>
        <w:tabs>
          <w:tab w:val="num" w:pos="2400"/>
        </w:tabs>
        <w:ind w:left="2400" w:hanging="360"/>
      </w:pPr>
      <w:rPr>
        <w:rFonts w:hint="default"/>
      </w:rPr>
    </w:lvl>
  </w:abstractNum>
  <w:abstractNum w:abstractNumId="8" w15:restartNumberingAfterBreak="0">
    <w:nsid w:val="211723E8"/>
    <w:multiLevelType w:val="singleLevel"/>
    <w:tmpl w:val="869EE64C"/>
    <w:lvl w:ilvl="0">
      <w:start w:val="1"/>
      <w:numFmt w:val="upperLetter"/>
      <w:lvlText w:val="%1."/>
      <w:legacy w:legacy="1" w:legacySpace="0" w:legacyIndent="360"/>
      <w:lvlJc w:val="left"/>
      <w:pPr>
        <w:ind w:left="936" w:hanging="360"/>
      </w:pPr>
    </w:lvl>
  </w:abstractNum>
  <w:abstractNum w:abstractNumId="9" w15:restartNumberingAfterBreak="0">
    <w:nsid w:val="2AF06795"/>
    <w:multiLevelType w:val="singleLevel"/>
    <w:tmpl w:val="8786922E"/>
    <w:lvl w:ilvl="0">
      <w:start w:val="1"/>
      <w:numFmt w:val="upperLetter"/>
      <w:pStyle w:val="Heading1"/>
      <w:lvlText w:val="%1."/>
      <w:legacy w:legacy="1" w:legacySpace="0" w:legacyIndent="360"/>
      <w:lvlJc w:val="left"/>
      <w:pPr>
        <w:ind w:left="936" w:hanging="360"/>
      </w:pPr>
    </w:lvl>
  </w:abstractNum>
  <w:abstractNum w:abstractNumId="10" w15:restartNumberingAfterBreak="0">
    <w:nsid w:val="2D3C00CC"/>
    <w:multiLevelType w:val="singleLevel"/>
    <w:tmpl w:val="6C1AA0B6"/>
    <w:lvl w:ilvl="0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1" w15:restartNumberingAfterBreak="0">
    <w:nsid w:val="334F2C89"/>
    <w:multiLevelType w:val="multilevel"/>
    <w:tmpl w:val="1732578E"/>
    <w:lvl w:ilvl="0">
      <w:start w:val="1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390950B7"/>
    <w:multiLevelType w:val="singleLevel"/>
    <w:tmpl w:val="869EE64C"/>
    <w:lvl w:ilvl="0">
      <w:start w:val="1"/>
      <w:numFmt w:val="upperLetter"/>
      <w:lvlText w:val="%1."/>
      <w:legacy w:legacy="1" w:legacySpace="0" w:legacyIndent="360"/>
      <w:lvlJc w:val="left"/>
      <w:pPr>
        <w:ind w:left="936" w:hanging="360"/>
      </w:pPr>
    </w:lvl>
  </w:abstractNum>
  <w:abstractNum w:abstractNumId="13" w15:restartNumberingAfterBreak="0">
    <w:nsid w:val="3A882088"/>
    <w:multiLevelType w:val="hybridMultilevel"/>
    <w:tmpl w:val="40EC23E6"/>
    <w:lvl w:ilvl="0" w:tplc="90BAD52C">
      <w:start w:val="1"/>
      <w:numFmt w:val="none"/>
      <w:lvlText w:val="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3D5B0DE1"/>
    <w:multiLevelType w:val="singleLevel"/>
    <w:tmpl w:val="1D14F85A"/>
    <w:lvl w:ilvl="0">
      <w:start w:val="1"/>
      <w:numFmt w:val="decimal"/>
      <w:lvlText w:val="%1."/>
      <w:lvlJc w:val="left"/>
      <w:pPr>
        <w:tabs>
          <w:tab w:val="num" w:pos="1512"/>
        </w:tabs>
        <w:ind w:left="1512" w:hanging="360"/>
      </w:pPr>
      <w:rPr>
        <w:rFonts w:hint="default"/>
      </w:rPr>
    </w:lvl>
  </w:abstractNum>
  <w:abstractNum w:abstractNumId="15" w15:restartNumberingAfterBreak="0">
    <w:nsid w:val="3DF82597"/>
    <w:multiLevelType w:val="hybridMultilevel"/>
    <w:tmpl w:val="70061C78"/>
    <w:lvl w:ilvl="0" w:tplc="04090019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16" w15:restartNumberingAfterBreak="0">
    <w:nsid w:val="3FBF56A9"/>
    <w:multiLevelType w:val="singleLevel"/>
    <w:tmpl w:val="869EE64C"/>
    <w:lvl w:ilvl="0">
      <w:start w:val="1"/>
      <w:numFmt w:val="upperLetter"/>
      <w:lvlText w:val="%1."/>
      <w:legacy w:legacy="1" w:legacySpace="0" w:legacyIndent="360"/>
      <w:lvlJc w:val="left"/>
      <w:pPr>
        <w:ind w:left="936" w:hanging="360"/>
      </w:pPr>
    </w:lvl>
  </w:abstractNum>
  <w:abstractNum w:abstractNumId="17" w15:restartNumberingAfterBreak="0">
    <w:nsid w:val="42725AB2"/>
    <w:multiLevelType w:val="hybridMultilevel"/>
    <w:tmpl w:val="515803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60622F1"/>
    <w:multiLevelType w:val="singleLevel"/>
    <w:tmpl w:val="5008997C"/>
    <w:lvl w:ilvl="0">
      <w:start w:val="1"/>
      <w:numFmt w:val="lowerLetter"/>
      <w:lvlText w:val="%1."/>
      <w:lvlJc w:val="left"/>
      <w:pPr>
        <w:tabs>
          <w:tab w:val="num" w:pos="2010"/>
        </w:tabs>
        <w:ind w:left="2010" w:hanging="360"/>
      </w:pPr>
      <w:rPr>
        <w:rFonts w:hint="default"/>
      </w:rPr>
    </w:lvl>
  </w:abstractNum>
  <w:abstractNum w:abstractNumId="19" w15:restartNumberingAfterBreak="0">
    <w:nsid w:val="519B6A6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60C611E"/>
    <w:multiLevelType w:val="singleLevel"/>
    <w:tmpl w:val="869EE64C"/>
    <w:lvl w:ilvl="0">
      <w:start w:val="1"/>
      <w:numFmt w:val="upperLetter"/>
      <w:lvlText w:val="%1."/>
      <w:legacy w:legacy="1" w:legacySpace="0" w:legacyIndent="360"/>
      <w:lvlJc w:val="left"/>
      <w:pPr>
        <w:ind w:left="936" w:hanging="360"/>
      </w:pPr>
    </w:lvl>
  </w:abstractNum>
  <w:abstractNum w:abstractNumId="21" w15:restartNumberingAfterBreak="0">
    <w:nsid w:val="578F581D"/>
    <w:multiLevelType w:val="hybridMultilevel"/>
    <w:tmpl w:val="365A6B2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A1C3792"/>
    <w:multiLevelType w:val="hybridMultilevel"/>
    <w:tmpl w:val="3A1EF0F8"/>
    <w:lvl w:ilvl="0" w:tplc="04090019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3" w15:restartNumberingAfterBreak="0">
    <w:nsid w:val="5FC25BE6"/>
    <w:multiLevelType w:val="singleLevel"/>
    <w:tmpl w:val="8D661F2E"/>
    <w:lvl w:ilvl="0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24" w15:restartNumberingAfterBreak="0">
    <w:nsid w:val="6AD25B5A"/>
    <w:multiLevelType w:val="multilevel"/>
    <w:tmpl w:val="9B4413B8"/>
    <w:lvl w:ilvl="0">
      <w:start w:val="3"/>
      <w:numFmt w:val="decimal"/>
      <w:lvlText w:val="%1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45"/>
        </w:tabs>
        <w:ind w:left="945" w:hanging="94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B0B5E02"/>
    <w:multiLevelType w:val="hybridMultilevel"/>
    <w:tmpl w:val="70061C78"/>
    <w:lvl w:ilvl="0" w:tplc="04090019">
      <w:start w:val="1"/>
      <w:numFmt w:val="lowerLetter"/>
      <w:lvlText w:val="%1."/>
      <w:lvlJc w:val="left"/>
      <w:pPr>
        <w:tabs>
          <w:tab w:val="num" w:pos="1980"/>
        </w:tabs>
        <w:ind w:left="19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700"/>
        </w:tabs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420"/>
        </w:tabs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40"/>
        </w:tabs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6" w15:restartNumberingAfterBreak="0">
    <w:nsid w:val="6B9211A5"/>
    <w:multiLevelType w:val="singleLevel"/>
    <w:tmpl w:val="3DB25D68"/>
    <w:lvl w:ilvl="0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</w:abstractNum>
  <w:abstractNum w:abstractNumId="27" w15:restartNumberingAfterBreak="0">
    <w:nsid w:val="6B9E5D24"/>
    <w:multiLevelType w:val="hybridMultilevel"/>
    <w:tmpl w:val="F4FC2A8A"/>
    <w:lvl w:ilvl="0" w:tplc="3DB25D68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F7473DD"/>
    <w:multiLevelType w:val="singleLevel"/>
    <w:tmpl w:val="1A860524"/>
    <w:lvl w:ilvl="0">
      <w:start w:val="1"/>
      <w:numFmt w:val="decimal"/>
      <w:lvlText w:val="%1."/>
      <w:lvlJc w:val="left"/>
      <w:pPr>
        <w:ind w:left="1620" w:hanging="360"/>
      </w:pPr>
      <w:rPr>
        <w:rFonts w:ascii="Arial" w:hAnsi="Arial" w:cs="Arial" w:hint="default"/>
        <w:sz w:val="20"/>
        <w:szCs w:val="20"/>
      </w:rPr>
    </w:lvl>
  </w:abstractNum>
  <w:abstractNum w:abstractNumId="29" w15:restartNumberingAfterBreak="0">
    <w:nsid w:val="72131698"/>
    <w:multiLevelType w:val="singleLevel"/>
    <w:tmpl w:val="869EE64C"/>
    <w:lvl w:ilvl="0">
      <w:start w:val="1"/>
      <w:numFmt w:val="upperLetter"/>
      <w:lvlText w:val="%1."/>
      <w:legacy w:legacy="1" w:legacySpace="0" w:legacyIndent="360"/>
      <w:lvlJc w:val="left"/>
      <w:pPr>
        <w:ind w:left="1170" w:hanging="360"/>
      </w:pPr>
    </w:lvl>
  </w:abstractNum>
  <w:abstractNum w:abstractNumId="30" w15:restartNumberingAfterBreak="0">
    <w:nsid w:val="73776993"/>
    <w:multiLevelType w:val="singleLevel"/>
    <w:tmpl w:val="DF125E50"/>
    <w:lvl w:ilvl="0">
      <w:start w:val="1"/>
      <w:numFmt w:val="upperLetter"/>
      <w:lvlText w:val="%1."/>
      <w:lvlJc w:val="left"/>
      <w:pPr>
        <w:tabs>
          <w:tab w:val="num" w:pos="1335"/>
        </w:tabs>
        <w:ind w:left="1335" w:hanging="435"/>
      </w:pPr>
      <w:rPr>
        <w:rFonts w:hint="default"/>
      </w:rPr>
    </w:lvl>
  </w:abstractNum>
  <w:abstractNum w:abstractNumId="31" w15:restartNumberingAfterBreak="0">
    <w:nsid w:val="76380985"/>
    <w:multiLevelType w:val="hybridMultilevel"/>
    <w:tmpl w:val="D7404E42"/>
    <w:lvl w:ilvl="0" w:tplc="869EE64C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F60B0"/>
    <w:multiLevelType w:val="hybridMultilevel"/>
    <w:tmpl w:val="36BAEDCC"/>
    <w:lvl w:ilvl="0" w:tplc="869EE64C">
      <w:start w:val="1"/>
      <w:numFmt w:val="upperLetter"/>
      <w:lvlText w:val="%1."/>
      <w:legacy w:legacy="1" w:legacySpace="0" w:legacyIndent="360"/>
      <w:lvlJc w:val="left"/>
      <w:pPr>
        <w:ind w:left="1260" w:hanging="360"/>
      </w:pPr>
    </w:lvl>
    <w:lvl w:ilvl="1" w:tplc="04090019">
      <w:start w:val="1"/>
      <w:numFmt w:val="lowerLetter"/>
      <w:lvlText w:val="%2."/>
      <w:lvlJc w:val="left"/>
      <w:pPr>
        <w:ind w:left="1674" w:hanging="360"/>
      </w:pPr>
    </w:lvl>
    <w:lvl w:ilvl="2" w:tplc="0409001B" w:tentative="1">
      <w:start w:val="1"/>
      <w:numFmt w:val="lowerRoman"/>
      <w:lvlText w:val="%3."/>
      <w:lvlJc w:val="right"/>
      <w:pPr>
        <w:ind w:left="2394" w:hanging="180"/>
      </w:pPr>
    </w:lvl>
    <w:lvl w:ilvl="3" w:tplc="0409000F" w:tentative="1">
      <w:start w:val="1"/>
      <w:numFmt w:val="decimal"/>
      <w:lvlText w:val="%4."/>
      <w:lvlJc w:val="left"/>
      <w:pPr>
        <w:ind w:left="3114" w:hanging="360"/>
      </w:pPr>
    </w:lvl>
    <w:lvl w:ilvl="4" w:tplc="04090019" w:tentative="1">
      <w:start w:val="1"/>
      <w:numFmt w:val="lowerLetter"/>
      <w:lvlText w:val="%5."/>
      <w:lvlJc w:val="left"/>
      <w:pPr>
        <w:ind w:left="3834" w:hanging="360"/>
      </w:pPr>
    </w:lvl>
    <w:lvl w:ilvl="5" w:tplc="0409001B" w:tentative="1">
      <w:start w:val="1"/>
      <w:numFmt w:val="lowerRoman"/>
      <w:lvlText w:val="%6."/>
      <w:lvlJc w:val="right"/>
      <w:pPr>
        <w:ind w:left="4554" w:hanging="180"/>
      </w:pPr>
    </w:lvl>
    <w:lvl w:ilvl="6" w:tplc="0409000F" w:tentative="1">
      <w:start w:val="1"/>
      <w:numFmt w:val="decimal"/>
      <w:lvlText w:val="%7."/>
      <w:lvlJc w:val="left"/>
      <w:pPr>
        <w:ind w:left="5274" w:hanging="360"/>
      </w:pPr>
    </w:lvl>
    <w:lvl w:ilvl="7" w:tplc="04090019" w:tentative="1">
      <w:start w:val="1"/>
      <w:numFmt w:val="lowerLetter"/>
      <w:lvlText w:val="%8."/>
      <w:lvlJc w:val="left"/>
      <w:pPr>
        <w:ind w:left="5994" w:hanging="360"/>
      </w:pPr>
    </w:lvl>
    <w:lvl w:ilvl="8" w:tplc="0409001B" w:tentative="1">
      <w:start w:val="1"/>
      <w:numFmt w:val="lowerRoman"/>
      <w:lvlText w:val="%9."/>
      <w:lvlJc w:val="right"/>
      <w:pPr>
        <w:ind w:left="6714" w:hanging="180"/>
      </w:pPr>
    </w:lvl>
  </w:abstractNum>
  <w:abstractNum w:abstractNumId="33" w15:restartNumberingAfterBreak="0">
    <w:nsid w:val="78BF067F"/>
    <w:multiLevelType w:val="hybridMultilevel"/>
    <w:tmpl w:val="46000302"/>
    <w:lvl w:ilvl="0" w:tplc="D79285E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4" w15:restartNumberingAfterBreak="0">
    <w:nsid w:val="7CB50DBF"/>
    <w:multiLevelType w:val="singleLevel"/>
    <w:tmpl w:val="393655FA"/>
    <w:lvl w:ilvl="0">
      <w:start w:val="1"/>
      <w:numFmt w:val="lowerLetter"/>
      <w:lvlText w:val="%1."/>
      <w:lvlJc w:val="left"/>
      <w:pPr>
        <w:tabs>
          <w:tab w:val="num" w:pos="3510"/>
        </w:tabs>
        <w:ind w:left="3510" w:hanging="360"/>
      </w:pPr>
      <w:rPr>
        <w:rFonts w:hint="default"/>
      </w:rPr>
    </w:lvl>
  </w:abstractNum>
  <w:num w:numId="1" w16cid:durableId="1384403133">
    <w:abstractNumId w:val="12"/>
  </w:num>
  <w:num w:numId="2" w16cid:durableId="1069572284">
    <w:abstractNumId w:val="20"/>
  </w:num>
  <w:num w:numId="3" w16cid:durableId="913970570">
    <w:abstractNumId w:val="16"/>
  </w:num>
  <w:num w:numId="4" w16cid:durableId="1284847837">
    <w:abstractNumId w:val="9"/>
  </w:num>
  <w:num w:numId="5" w16cid:durableId="800731267">
    <w:abstractNumId w:val="29"/>
  </w:num>
  <w:num w:numId="6" w16cid:durableId="307630210">
    <w:abstractNumId w:val="14"/>
  </w:num>
  <w:num w:numId="7" w16cid:durableId="637303548">
    <w:abstractNumId w:val="10"/>
  </w:num>
  <w:num w:numId="8" w16cid:durableId="1696298969">
    <w:abstractNumId w:val="23"/>
  </w:num>
  <w:num w:numId="9" w16cid:durableId="2022856467">
    <w:abstractNumId w:val="18"/>
  </w:num>
  <w:num w:numId="10" w16cid:durableId="427504559">
    <w:abstractNumId w:val="3"/>
  </w:num>
  <w:num w:numId="11" w16cid:durableId="641814260">
    <w:abstractNumId w:val="24"/>
  </w:num>
  <w:num w:numId="12" w16cid:durableId="1317147244">
    <w:abstractNumId w:val="30"/>
  </w:num>
  <w:num w:numId="13" w16cid:durableId="373047516">
    <w:abstractNumId w:val="26"/>
  </w:num>
  <w:num w:numId="14" w16cid:durableId="1707633743">
    <w:abstractNumId w:val="28"/>
  </w:num>
  <w:num w:numId="15" w16cid:durableId="2013021355">
    <w:abstractNumId w:val="34"/>
  </w:num>
  <w:num w:numId="16" w16cid:durableId="796066175">
    <w:abstractNumId w:val="7"/>
  </w:num>
  <w:num w:numId="17" w16cid:durableId="457070822">
    <w:abstractNumId w:val="15"/>
  </w:num>
  <w:num w:numId="18" w16cid:durableId="405886795">
    <w:abstractNumId w:val="13"/>
  </w:num>
  <w:num w:numId="19" w16cid:durableId="973828117">
    <w:abstractNumId w:val="22"/>
  </w:num>
  <w:num w:numId="20" w16cid:durableId="1875580380">
    <w:abstractNumId w:val="1"/>
  </w:num>
  <w:num w:numId="21" w16cid:durableId="2087141558">
    <w:abstractNumId w:val="27"/>
  </w:num>
  <w:num w:numId="22" w16cid:durableId="920020574">
    <w:abstractNumId w:val="19"/>
  </w:num>
  <w:num w:numId="23" w16cid:durableId="1884558053">
    <w:abstractNumId w:val="11"/>
  </w:num>
  <w:num w:numId="24" w16cid:durableId="1387877870">
    <w:abstractNumId w:val="25"/>
  </w:num>
  <w:num w:numId="25" w16cid:durableId="1382635361">
    <w:abstractNumId w:val="33"/>
  </w:num>
  <w:num w:numId="26" w16cid:durableId="42869491">
    <w:abstractNumId w:val="21"/>
  </w:num>
  <w:num w:numId="27" w16cid:durableId="249972435">
    <w:abstractNumId w:val="17"/>
  </w:num>
  <w:num w:numId="28" w16cid:durableId="591089536">
    <w:abstractNumId w:val="0"/>
  </w:num>
  <w:num w:numId="29" w16cid:durableId="1612584884">
    <w:abstractNumId w:val="2"/>
  </w:num>
  <w:num w:numId="30" w16cid:durableId="780104149">
    <w:abstractNumId w:val="5"/>
  </w:num>
  <w:num w:numId="31" w16cid:durableId="1301304120">
    <w:abstractNumId w:val="4"/>
  </w:num>
  <w:num w:numId="32" w16cid:durableId="1490710418">
    <w:abstractNumId w:val="32"/>
  </w:num>
  <w:num w:numId="33" w16cid:durableId="1974215140">
    <w:abstractNumId w:val="8"/>
  </w:num>
  <w:num w:numId="34" w16cid:durableId="1523127706">
    <w:abstractNumId w:val="6"/>
  </w:num>
  <w:num w:numId="35" w16cid:durableId="13179292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079"/>
    <w:rsid w:val="000122E2"/>
    <w:rsid w:val="0003479B"/>
    <w:rsid w:val="000500BE"/>
    <w:rsid w:val="000654F0"/>
    <w:rsid w:val="00072214"/>
    <w:rsid w:val="000816DF"/>
    <w:rsid w:val="00086AC0"/>
    <w:rsid w:val="00087E7C"/>
    <w:rsid w:val="000A4F4C"/>
    <w:rsid w:val="000C469D"/>
    <w:rsid w:val="000E2C2B"/>
    <w:rsid w:val="00101A14"/>
    <w:rsid w:val="00105A2A"/>
    <w:rsid w:val="00107C24"/>
    <w:rsid w:val="00133657"/>
    <w:rsid w:val="00134679"/>
    <w:rsid w:val="0015183D"/>
    <w:rsid w:val="00151995"/>
    <w:rsid w:val="0018179D"/>
    <w:rsid w:val="001D5263"/>
    <w:rsid w:val="001E15E9"/>
    <w:rsid w:val="001E66F9"/>
    <w:rsid w:val="001F356F"/>
    <w:rsid w:val="001F4C5C"/>
    <w:rsid w:val="00230B5E"/>
    <w:rsid w:val="00231573"/>
    <w:rsid w:val="0023380D"/>
    <w:rsid w:val="00235053"/>
    <w:rsid w:val="002354F6"/>
    <w:rsid w:val="00247D5D"/>
    <w:rsid w:val="002553C3"/>
    <w:rsid w:val="002628ED"/>
    <w:rsid w:val="002643B7"/>
    <w:rsid w:val="00264B23"/>
    <w:rsid w:val="00274A06"/>
    <w:rsid w:val="0027665F"/>
    <w:rsid w:val="002A5449"/>
    <w:rsid w:val="002B5436"/>
    <w:rsid w:val="002B7971"/>
    <w:rsid w:val="002C150B"/>
    <w:rsid w:val="002C1A04"/>
    <w:rsid w:val="002F43BB"/>
    <w:rsid w:val="00305AF8"/>
    <w:rsid w:val="00311C8E"/>
    <w:rsid w:val="00332DE9"/>
    <w:rsid w:val="003366A7"/>
    <w:rsid w:val="00341DDD"/>
    <w:rsid w:val="00366DA3"/>
    <w:rsid w:val="00371201"/>
    <w:rsid w:val="0037457B"/>
    <w:rsid w:val="003757A3"/>
    <w:rsid w:val="0038028F"/>
    <w:rsid w:val="00385DB4"/>
    <w:rsid w:val="00395D83"/>
    <w:rsid w:val="003C4F66"/>
    <w:rsid w:val="003D289D"/>
    <w:rsid w:val="003D352B"/>
    <w:rsid w:val="00405934"/>
    <w:rsid w:val="0041338F"/>
    <w:rsid w:val="00416D18"/>
    <w:rsid w:val="004216FD"/>
    <w:rsid w:val="00434356"/>
    <w:rsid w:val="00461460"/>
    <w:rsid w:val="00477096"/>
    <w:rsid w:val="0049776A"/>
    <w:rsid w:val="004A693C"/>
    <w:rsid w:val="004C3270"/>
    <w:rsid w:val="004D3AA5"/>
    <w:rsid w:val="00505FAD"/>
    <w:rsid w:val="00552481"/>
    <w:rsid w:val="00557FFE"/>
    <w:rsid w:val="005664AA"/>
    <w:rsid w:val="005B3E9D"/>
    <w:rsid w:val="005E1DAF"/>
    <w:rsid w:val="005E2B38"/>
    <w:rsid w:val="005E2CDD"/>
    <w:rsid w:val="005F0E60"/>
    <w:rsid w:val="005F65A9"/>
    <w:rsid w:val="0060455E"/>
    <w:rsid w:val="006045F4"/>
    <w:rsid w:val="00623A3C"/>
    <w:rsid w:val="006254ED"/>
    <w:rsid w:val="00657364"/>
    <w:rsid w:val="00682A32"/>
    <w:rsid w:val="00685079"/>
    <w:rsid w:val="006979A9"/>
    <w:rsid w:val="006A5991"/>
    <w:rsid w:val="006A6211"/>
    <w:rsid w:val="006B29AA"/>
    <w:rsid w:val="006B6F7C"/>
    <w:rsid w:val="006D71D5"/>
    <w:rsid w:val="006E7696"/>
    <w:rsid w:val="006F7C6A"/>
    <w:rsid w:val="00702BCB"/>
    <w:rsid w:val="00705292"/>
    <w:rsid w:val="00716481"/>
    <w:rsid w:val="00721805"/>
    <w:rsid w:val="00727F29"/>
    <w:rsid w:val="00731743"/>
    <w:rsid w:val="00786EBB"/>
    <w:rsid w:val="00793813"/>
    <w:rsid w:val="007C341E"/>
    <w:rsid w:val="007C5121"/>
    <w:rsid w:val="007D57FD"/>
    <w:rsid w:val="007E1B9F"/>
    <w:rsid w:val="007E2AFE"/>
    <w:rsid w:val="007E6643"/>
    <w:rsid w:val="007F0225"/>
    <w:rsid w:val="007F1248"/>
    <w:rsid w:val="008068AE"/>
    <w:rsid w:val="00832A84"/>
    <w:rsid w:val="00844FBE"/>
    <w:rsid w:val="008462DE"/>
    <w:rsid w:val="008463A2"/>
    <w:rsid w:val="00857DA7"/>
    <w:rsid w:val="008671B5"/>
    <w:rsid w:val="008719C3"/>
    <w:rsid w:val="00887E3E"/>
    <w:rsid w:val="008936DF"/>
    <w:rsid w:val="008A3967"/>
    <w:rsid w:val="008A7170"/>
    <w:rsid w:val="008B012F"/>
    <w:rsid w:val="008C0F0C"/>
    <w:rsid w:val="008D17CE"/>
    <w:rsid w:val="00900EA3"/>
    <w:rsid w:val="009045F4"/>
    <w:rsid w:val="00935D2B"/>
    <w:rsid w:val="00947F55"/>
    <w:rsid w:val="00960541"/>
    <w:rsid w:val="00960B1F"/>
    <w:rsid w:val="00970054"/>
    <w:rsid w:val="00976C9C"/>
    <w:rsid w:val="00993DC1"/>
    <w:rsid w:val="009A4127"/>
    <w:rsid w:val="009B051E"/>
    <w:rsid w:val="009B4220"/>
    <w:rsid w:val="009B7079"/>
    <w:rsid w:val="009D1A6B"/>
    <w:rsid w:val="009E1AA8"/>
    <w:rsid w:val="009F2C8B"/>
    <w:rsid w:val="00A263D1"/>
    <w:rsid w:val="00A54E27"/>
    <w:rsid w:val="00A57CE5"/>
    <w:rsid w:val="00A727C3"/>
    <w:rsid w:val="00A76F3A"/>
    <w:rsid w:val="00A867B1"/>
    <w:rsid w:val="00A95EDE"/>
    <w:rsid w:val="00AC68EB"/>
    <w:rsid w:val="00AD4045"/>
    <w:rsid w:val="00AD437E"/>
    <w:rsid w:val="00AD6931"/>
    <w:rsid w:val="00AE3F2C"/>
    <w:rsid w:val="00AF04C3"/>
    <w:rsid w:val="00B343D4"/>
    <w:rsid w:val="00B370CA"/>
    <w:rsid w:val="00B51826"/>
    <w:rsid w:val="00B54E31"/>
    <w:rsid w:val="00B77B88"/>
    <w:rsid w:val="00B87442"/>
    <w:rsid w:val="00B93CD5"/>
    <w:rsid w:val="00BD2DD3"/>
    <w:rsid w:val="00BD46B9"/>
    <w:rsid w:val="00BD74A4"/>
    <w:rsid w:val="00BD7AB9"/>
    <w:rsid w:val="00BE7F10"/>
    <w:rsid w:val="00BF63AB"/>
    <w:rsid w:val="00C207FC"/>
    <w:rsid w:val="00C77DB4"/>
    <w:rsid w:val="00C800A0"/>
    <w:rsid w:val="00C84113"/>
    <w:rsid w:val="00CB602D"/>
    <w:rsid w:val="00CD7175"/>
    <w:rsid w:val="00CD7ABB"/>
    <w:rsid w:val="00CF2001"/>
    <w:rsid w:val="00CF37C4"/>
    <w:rsid w:val="00D15D4A"/>
    <w:rsid w:val="00D33FBA"/>
    <w:rsid w:val="00D377FB"/>
    <w:rsid w:val="00D5610D"/>
    <w:rsid w:val="00D74893"/>
    <w:rsid w:val="00D777DB"/>
    <w:rsid w:val="00D82362"/>
    <w:rsid w:val="00DA40F7"/>
    <w:rsid w:val="00DA4D0A"/>
    <w:rsid w:val="00DB5124"/>
    <w:rsid w:val="00DC15CE"/>
    <w:rsid w:val="00DD3C76"/>
    <w:rsid w:val="00DD4713"/>
    <w:rsid w:val="00DF11FF"/>
    <w:rsid w:val="00E24136"/>
    <w:rsid w:val="00E241BF"/>
    <w:rsid w:val="00E33BD7"/>
    <w:rsid w:val="00E3439A"/>
    <w:rsid w:val="00E6032C"/>
    <w:rsid w:val="00E76582"/>
    <w:rsid w:val="00EA117E"/>
    <w:rsid w:val="00EA3044"/>
    <w:rsid w:val="00EB1F2B"/>
    <w:rsid w:val="00EB26A7"/>
    <w:rsid w:val="00EB46D9"/>
    <w:rsid w:val="00EB54CC"/>
    <w:rsid w:val="00ED205F"/>
    <w:rsid w:val="00EF5C90"/>
    <w:rsid w:val="00EF7FD6"/>
    <w:rsid w:val="00F018F6"/>
    <w:rsid w:val="00F144EB"/>
    <w:rsid w:val="00F669BC"/>
    <w:rsid w:val="00F8060D"/>
    <w:rsid w:val="00F828DD"/>
    <w:rsid w:val="00F929D8"/>
    <w:rsid w:val="00FA3649"/>
    <w:rsid w:val="00FC0FA2"/>
    <w:rsid w:val="00FC4838"/>
    <w:rsid w:val="00FF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32E2EF2D"/>
  <w15:docId w15:val="{F4321F0F-11EB-F94B-9EC2-B313FC9EA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5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685079"/>
    <w:pPr>
      <w:keepNext/>
      <w:numPr>
        <w:numId w:val="4"/>
      </w:numPr>
      <w:ind w:hanging="36"/>
      <w:outlineLvl w:val="0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link w:val="Heading6Char"/>
    <w:qFormat/>
    <w:rsid w:val="00685079"/>
    <w:pPr>
      <w:keepNext/>
      <w:jc w:val="center"/>
      <w:outlineLvl w:val="5"/>
    </w:pPr>
    <w:rPr>
      <w:rFonts w:ascii="Arial" w:hAnsi="Arial"/>
      <w:sz w:val="24"/>
    </w:rPr>
  </w:style>
  <w:style w:type="paragraph" w:styleId="Heading7">
    <w:name w:val="heading 7"/>
    <w:basedOn w:val="Normal"/>
    <w:next w:val="Normal"/>
    <w:link w:val="Heading7Char"/>
    <w:qFormat/>
    <w:rsid w:val="00685079"/>
    <w:pPr>
      <w:keepNext/>
      <w:ind w:left="1260" w:hanging="360"/>
      <w:outlineLvl w:val="6"/>
    </w:pPr>
    <w:rPr>
      <w:rFonts w:ascii="Arial" w:hAnsi="Arial"/>
      <w:sz w:val="24"/>
    </w:rPr>
  </w:style>
  <w:style w:type="paragraph" w:styleId="Heading9">
    <w:name w:val="heading 9"/>
    <w:basedOn w:val="Normal"/>
    <w:next w:val="Normal"/>
    <w:link w:val="Heading9Char"/>
    <w:qFormat/>
    <w:rsid w:val="00685079"/>
    <w:pPr>
      <w:keepNext/>
      <w:numPr>
        <w:numId w:val="10"/>
      </w:numPr>
      <w:tabs>
        <w:tab w:val="clear" w:pos="360"/>
        <w:tab w:val="num" w:pos="-186"/>
      </w:tabs>
      <w:ind w:left="1260"/>
      <w:outlineLvl w:val="8"/>
    </w:pPr>
    <w:rPr>
      <w:rFonts w:ascii="Arial" w:hAnsi="Arial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85079"/>
    <w:rPr>
      <w:rFonts w:ascii="Arial" w:eastAsia="Times New Roman" w:hAnsi="Arial" w:cs="Times New Roman"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685079"/>
    <w:rPr>
      <w:rFonts w:ascii="Arial" w:eastAsia="Times New Roman" w:hAnsi="Arial" w:cs="Times New Roman"/>
      <w:sz w:val="24"/>
      <w:szCs w:val="20"/>
    </w:rPr>
  </w:style>
  <w:style w:type="character" w:customStyle="1" w:styleId="Heading7Char">
    <w:name w:val="Heading 7 Char"/>
    <w:basedOn w:val="DefaultParagraphFont"/>
    <w:link w:val="Heading7"/>
    <w:rsid w:val="00685079"/>
    <w:rPr>
      <w:rFonts w:ascii="Arial" w:eastAsia="Times New Roman" w:hAnsi="Arial" w:cs="Times New Roman"/>
      <w:sz w:val="24"/>
      <w:szCs w:val="20"/>
    </w:rPr>
  </w:style>
  <w:style w:type="character" w:customStyle="1" w:styleId="Heading9Char">
    <w:name w:val="Heading 9 Char"/>
    <w:basedOn w:val="DefaultParagraphFont"/>
    <w:link w:val="Heading9"/>
    <w:rsid w:val="00685079"/>
    <w:rPr>
      <w:rFonts w:ascii="Arial" w:eastAsia="Times New Roman" w:hAnsi="Arial" w:cs="Times New Roman"/>
      <w:sz w:val="24"/>
      <w:szCs w:val="20"/>
    </w:rPr>
  </w:style>
  <w:style w:type="paragraph" w:styleId="BodyTextIndent">
    <w:name w:val="Body Text Indent"/>
    <w:basedOn w:val="Normal"/>
    <w:link w:val="BodyTextIndentChar"/>
    <w:rsid w:val="00685079"/>
    <w:pPr>
      <w:ind w:left="1620"/>
    </w:pPr>
  </w:style>
  <w:style w:type="character" w:customStyle="1" w:styleId="BodyTextIndentChar">
    <w:name w:val="Body Text Indent Char"/>
    <w:basedOn w:val="DefaultParagraphFont"/>
    <w:link w:val="BodyTextIndent"/>
    <w:rsid w:val="00685079"/>
    <w:rPr>
      <w:rFonts w:ascii="Times New Roman" w:eastAsia="Times New Roman" w:hAnsi="Times New Roman" w:cs="Times New Roman"/>
      <w:sz w:val="20"/>
      <w:szCs w:val="20"/>
    </w:rPr>
  </w:style>
  <w:style w:type="paragraph" w:styleId="Title">
    <w:name w:val="Title"/>
    <w:basedOn w:val="Normal"/>
    <w:link w:val="TitleChar"/>
    <w:qFormat/>
    <w:rsid w:val="00685079"/>
    <w:pPr>
      <w:jc w:val="center"/>
    </w:pPr>
    <w:rPr>
      <w:rFonts w:ascii="Arial" w:hAnsi="Arial"/>
      <w:b/>
      <w:sz w:val="24"/>
    </w:rPr>
  </w:style>
  <w:style w:type="character" w:customStyle="1" w:styleId="TitleChar">
    <w:name w:val="Title Char"/>
    <w:basedOn w:val="DefaultParagraphFont"/>
    <w:link w:val="Title"/>
    <w:rsid w:val="00685079"/>
    <w:rPr>
      <w:rFonts w:ascii="Arial" w:eastAsia="Times New Roman" w:hAnsi="Arial" w:cs="Times New Roman"/>
      <w:b/>
      <w:sz w:val="24"/>
      <w:szCs w:val="20"/>
    </w:rPr>
  </w:style>
  <w:style w:type="paragraph" w:styleId="Subtitle">
    <w:name w:val="Subtitle"/>
    <w:basedOn w:val="Normal"/>
    <w:link w:val="SubtitleChar"/>
    <w:qFormat/>
    <w:rsid w:val="00685079"/>
    <w:pPr>
      <w:jc w:val="center"/>
    </w:pPr>
    <w:rPr>
      <w:rFonts w:ascii="Arial" w:hAnsi="Arial"/>
      <w:b/>
      <w:sz w:val="24"/>
    </w:rPr>
  </w:style>
  <w:style w:type="character" w:customStyle="1" w:styleId="SubtitleChar">
    <w:name w:val="Subtitle Char"/>
    <w:basedOn w:val="DefaultParagraphFont"/>
    <w:link w:val="Subtitle"/>
    <w:rsid w:val="00685079"/>
    <w:rPr>
      <w:rFonts w:ascii="Arial" w:eastAsia="Times New Roman" w:hAnsi="Arial" w:cs="Times New Roman"/>
      <w:b/>
      <w:sz w:val="24"/>
      <w:szCs w:val="20"/>
    </w:rPr>
  </w:style>
  <w:style w:type="paragraph" w:styleId="ListParagraph">
    <w:name w:val="List Paragraph"/>
    <w:basedOn w:val="Normal"/>
    <w:uiPriority w:val="34"/>
    <w:qFormat/>
    <w:rsid w:val="008D17C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3F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3FB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33F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3FBA"/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rsid w:val="0073174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6146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46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46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46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46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46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460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068A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6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ircuitsolver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B808469BE1BC44A053799E4B3E668B" ma:contentTypeVersion="10" ma:contentTypeDescription="Create a new document." ma:contentTypeScope="" ma:versionID="0ec7c84593e0f045a5ec56f0bfc85caa">
  <xsd:schema xmlns:xsd="http://www.w3.org/2001/XMLSchema" xmlns:xs="http://www.w3.org/2001/XMLSchema" xmlns:p="http://schemas.microsoft.com/office/2006/metadata/properties" xmlns:ns3="57ecb28f-4a18-4999-8bf2-62345dd089d5" targetNamespace="http://schemas.microsoft.com/office/2006/metadata/properties" ma:root="true" ma:fieldsID="bf25a4ab57e654b53e01ce6ccf0943e2" ns3:_="">
    <xsd:import namespace="57ecb28f-4a18-4999-8bf2-62345dd089d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ecb28f-4a18-4999-8bf2-62345dd089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7DA019-B936-4E73-9727-981948E50A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56997BE-AE36-41EB-9731-0E67834BB9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3C07E2-2A29-41F8-BC05-59A139A3AC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ecb28f-4a18-4999-8bf2-62345dd089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9459423-8d39-4d3a-8856-0df77b8645a0}" enabled="1" method="Standard" siteId="{5676de92-503a-4b8a-9449-14c8d5f657d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411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Xylem Inc.</Company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Michael Blash</cp:lastModifiedBy>
  <cp:revision>3</cp:revision>
  <dcterms:created xsi:type="dcterms:W3CDTF">2025-09-26T19:13:00Z</dcterms:created>
  <dcterms:modified xsi:type="dcterms:W3CDTF">2025-09-26T20:08:00Z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0x010100D8B808469BE1BC44A053799E4B3E668B</vt:lpwstr>
  </property>
  <property fmtid="{D5CDD505-2E9C-101B-9397-08002B2CF9AE}" pid="3" name="GrammarlyDocumentId">
    <vt:lpwstr>8530288ef7c69f0a3954c91e5ea8f1c9fa36dd6a797f22d4af736305952a75de</vt:lpwstr>
  </property>
  <property fmtid="{D5CDD505-2E9C-101B-9397-08002B2CF9AE}" pid="4" name="MSIP_Label_b9459423-8d39-4d3a-8856-0df77b8645a0_Enabled">
    <vt:lpwstr>true</vt:lpwstr>
  </property>
  <property fmtid="{D5CDD505-2E9C-101B-9397-08002B2CF9AE}" pid="5" name="MSIP_Label_b9459423-8d39-4d3a-8856-0df77b8645a0_SetDate">
    <vt:lpwstr>2025-04-02T13:37:30Z</vt:lpwstr>
  </property>
  <property fmtid="{D5CDD505-2E9C-101B-9397-08002B2CF9AE}" pid="6" name="MSIP_Label_b9459423-8d39-4d3a-8856-0df77b8645a0_Method">
    <vt:lpwstr>Standard</vt:lpwstr>
  </property>
  <property fmtid="{D5CDD505-2E9C-101B-9397-08002B2CF9AE}" pid="7" name="MSIP_Label_b9459423-8d39-4d3a-8856-0df77b8645a0_Name">
    <vt:lpwstr>General</vt:lpwstr>
  </property>
  <property fmtid="{D5CDD505-2E9C-101B-9397-08002B2CF9AE}" pid="8" name="MSIP_Label_b9459423-8d39-4d3a-8856-0df77b8645a0_SiteId">
    <vt:lpwstr>5676de92-503a-4b8a-9449-14c8d5f657dd</vt:lpwstr>
  </property>
  <property fmtid="{D5CDD505-2E9C-101B-9397-08002B2CF9AE}" pid="9" name="MSIP_Label_b9459423-8d39-4d3a-8856-0df77b8645a0_ActionId">
    <vt:lpwstr>5a7bf7b8-57f8-4852-b46e-7ecc6bc9d59b</vt:lpwstr>
  </property>
  <property fmtid="{D5CDD505-2E9C-101B-9397-08002B2CF9AE}" pid="10" name="MSIP_Label_b9459423-8d39-4d3a-8856-0df77b8645a0_ContentBits">
    <vt:lpwstr>0</vt:lpwstr>
  </property>
  <property fmtid="{D5CDD505-2E9C-101B-9397-08002B2CF9AE}" pid="11" name="MSIP_Label_b9459423-8d39-4d3a-8856-0df77b8645a0_Tag">
    <vt:lpwstr>10, 3, 0, 1</vt:lpwstr>
  </property>
</Properties>
</file>